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44"/>
          <w:szCs w:val="44"/>
          <w:lang w:val="en-US" w:eastAsia="zh-CN"/>
        </w:rPr>
        <w:t>“喜迎二十大，奋进新征程”主题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44"/>
          <w:szCs w:val="44"/>
          <w:lang w:val="en-US" w:eastAsia="zh-CN"/>
        </w:rPr>
        <w:t>创作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44"/>
          <w:szCs w:val="44"/>
          <w:lang w:val="en-US" w:eastAsia="zh-CN"/>
        </w:rPr>
        <w:t>比赛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、主题设置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总主题：喜迎二十大，奋进新征程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分主题：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教师组（含其他教育工作者）：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1.4月23日，习近平总书记致首届全民阅读大会举办的贺信强调，“中华民族自古提倡阅读，讲究格物致知、诚意正心，传承中华民族生生不息的精神，塑造中国人民自信自强的品格”。教师担负着为祖国、为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社会主义</w:t>
      </w: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事业培养合格建设者与接班人的重任，阅读，对于教师而言，既是职业的基本要求，也是一场生命的修行。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请结合自身工作、生活，写一篇整本书阅读（红色书籍或中外教育经典著作）读后感。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我们的十年，是伟大的中国共产党带领人民不忘初心、勇毅前行的十年；我们的十年，是克服众多困难、取得伟大成就的十年；我们的十年，是城乡发生根本变化、人民获得感和幸福感显著提升的十年……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大学生组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1.4月8日，习近平总书记在北京冬奥会、冬残奥会总结表彰大会上发表重要讲话，充分肯定了冬奥精神。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请以“我眼中的冬奥精神”为题（也可将其作为副标题，另拟主标题），写一篇文章。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2.党的十八大以来，党和国家事业取得历史性成就、发生历史性变革，中华大地上全面建成小康社会，中华民族伟大复兴迈出关键一步。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请聚焦“十年成就”，围绕“红色中国”“科技中国”“人文中国”“美好中国”等主题，以“我眼中的……”为题，讲述自己过去十年的所见、所闻、所感，以及身边那些不负伟大时代、勇于追梦筑梦的精彩故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请以“我们这十年”为题（也可将其作为副标题，另拟主标题），写一篇文章。提倡写身边人、身边事，内容具体，文风朴实。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二、作品要求及</w:t>
      </w: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参与方式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本届校园读书创作活动创作文体不限，主要包括记叙文、散文、议论文（含读后感、书评）、诗歌等，原则上大学生作品在1000-2000字左右，教师作品在2500字左右，诗歌行数和字数不限。报送作品必须是作者在本活动开展期间的原创，且在省组委会公布获奖结果前未公开发表及参与其他活动，复制比不超过20%，每位师生仅限报送1篇作品。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instrText xml:space="preserve"> HYPERLINK "mailto:作品于2022年9月20日前发送至邮箱sjreader@sina.com，" </w:instrTex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作品于2022年9月20日前发送至邮箱sjreader@sina.com，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每人限报一篇作品。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、奖项设置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 xml:space="preserve">    学院组委会将</w:t>
      </w:r>
      <w:r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根据作品数量分别评出学生作品一等奖8名、二等奖、三等奖及优秀奖若干；教师作品一等奖2名、二等奖、三等奖若干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，颁发证书和奖品。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jI4YmRhNTY2NjNhYmM3ZGFiODVkMzg2YmI4NDcifQ=="/>
  </w:docVars>
  <w:rsids>
    <w:rsidRoot w:val="7F9D786C"/>
    <w:rsid w:val="7F9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2022-07-12T01:28:00Z</dcterms:created>
  <dc:creator>Administrator</dc:creator>
  <cp:lastModifiedBy>Administrator</cp:lastModifiedBy>
  <dcterms:modified xsi:type="dcterms:W3CDTF">2022-07-12T01:28:45Z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36CF480035C44E8AA48D285A85B1E39C</vt:lpwstr>
  </property>
</Properties>
</file>