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DB4A40" w14:textId="77777777" w:rsidR="002126EB" w:rsidRDefault="002126EB" w:rsidP="00310121">
      <w:pPr>
        <w:spacing w:line="360" w:lineRule="auto"/>
        <w:jc w:val="center"/>
        <w:rPr>
          <w:sz w:val="44"/>
          <w:szCs w:val="44"/>
        </w:rPr>
      </w:pPr>
    </w:p>
    <w:p w14:paraId="5ABC45FA" w14:textId="77777777" w:rsidR="002126EB" w:rsidRDefault="002126EB" w:rsidP="00310121">
      <w:pPr>
        <w:spacing w:line="360" w:lineRule="auto"/>
        <w:jc w:val="center"/>
        <w:rPr>
          <w:sz w:val="44"/>
          <w:szCs w:val="44"/>
        </w:rPr>
      </w:pPr>
    </w:p>
    <w:p w14:paraId="03D561AA" w14:textId="77777777" w:rsidR="009C627E" w:rsidRDefault="003F16A5" w:rsidP="00310121">
      <w:pPr>
        <w:spacing w:line="360" w:lineRule="auto"/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学术</w:t>
      </w:r>
      <w:r>
        <w:rPr>
          <w:sz w:val="44"/>
          <w:szCs w:val="44"/>
        </w:rPr>
        <w:t>期刊</w:t>
      </w:r>
      <w:r w:rsidR="00310121" w:rsidRPr="00310121">
        <w:rPr>
          <w:rFonts w:hint="eastAsia"/>
          <w:sz w:val="44"/>
          <w:szCs w:val="44"/>
        </w:rPr>
        <w:t>投稿分析系统</w:t>
      </w:r>
    </w:p>
    <w:p w14:paraId="2C106211" w14:textId="77777777" w:rsidR="00310121" w:rsidRPr="003F05CF" w:rsidRDefault="00AA0886" w:rsidP="00AA0886">
      <w:pPr>
        <w:spacing w:line="360" w:lineRule="auto"/>
        <w:ind w:right="315"/>
        <w:jc w:val="center"/>
        <w:rPr>
          <w:rFonts w:ascii="黑体" w:eastAsia="黑体" w:hAnsi="黑体"/>
          <w:i/>
          <w:sz w:val="30"/>
          <w:szCs w:val="30"/>
        </w:rPr>
      </w:pPr>
      <w:r w:rsidRPr="003F05CF">
        <w:rPr>
          <w:i/>
          <w:sz w:val="30"/>
          <w:szCs w:val="30"/>
        </w:rPr>
        <w:t>Serving Authors with Data</w:t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129467530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B8EFF92" w14:textId="77777777" w:rsidR="00FA09F7" w:rsidRDefault="00FA09F7" w:rsidP="00FA09F7">
          <w:pPr>
            <w:pStyle w:val="TOC"/>
            <w:spacing w:line="360" w:lineRule="auto"/>
            <w:jc w:val="center"/>
          </w:pPr>
          <w:r>
            <w:rPr>
              <w:lang w:val="zh-CN"/>
            </w:rPr>
            <w:t>目录</w:t>
          </w:r>
        </w:p>
        <w:p w14:paraId="07EF2BE8" w14:textId="77777777" w:rsidR="003F05CF" w:rsidRDefault="00FA09F7" w:rsidP="003F05CF">
          <w:pPr>
            <w:pStyle w:val="TOC1"/>
            <w:tabs>
              <w:tab w:val="right" w:leader="dot" w:pos="9736"/>
            </w:tabs>
            <w:spacing w:line="480" w:lineRule="auto"/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374072" w:history="1">
            <w:r w:rsidR="003F05CF" w:rsidRPr="0003303D">
              <w:rPr>
                <w:rStyle w:val="a8"/>
                <w:rFonts w:hint="eastAsia"/>
                <w:noProof/>
              </w:rPr>
              <w:t>一、产品简介</w:t>
            </w:r>
            <w:r w:rsidR="003F05CF">
              <w:rPr>
                <w:noProof/>
                <w:webHidden/>
              </w:rPr>
              <w:tab/>
            </w:r>
            <w:r w:rsidR="003F05CF">
              <w:rPr>
                <w:noProof/>
                <w:webHidden/>
              </w:rPr>
              <w:fldChar w:fldCharType="begin"/>
            </w:r>
            <w:r w:rsidR="003F05CF">
              <w:rPr>
                <w:noProof/>
                <w:webHidden/>
              </w:rPr>
              <w:instrText xml:space="preserve"> PAGEREF _Toc12374072 \h </w:instrText>
            </w:r>
            <w:r w:rsidR="003F05CF">
              <w:rPr>
                <w:noProof/>
                <w:webHidden/>
              </w:rPr>
            </w:r>
            <w:r w:rsidR="003F05CF">
              <w:rPr>
                <w:noProof/>
                <w:webHidden/>
              </w:rPr>
              <w:fldChar w:fldCharType="separate"/>
            </w:r>
            <w:r w:rsidR="003F05CF">
              <w:rPr>
                <w:noProof/>
                <w:webHidden/>
              </w:rPr>
              <w:t>1</w:t>
            </w:r>
            <w:r w:rsidR="003F05CF">
              <w:rPr>
                <w:noProof/>
                <w:webHidden/>
              </w:rPr>
              <w:fldChar w:fldCharType="end"/>
            </w:r>
          </w:hyperlink>
        </w:p>
        <w:p w14:paraId="7D7408AB" w14:textId="77777777" w:rsidR="003F05CF" w:rsidRDefault="00EC2A8A" w:rsidP="003F05CF">
          <w:pPr>
            <w:pStyle w:val="TOC2"/>
            <w:tabs>
              <w:tab w:val="right" w:leader="dot" w:pos="9736"/>
            </w:tabs>
            <w:spacing w:line="480" w:lineRule="auto"/>
            <w:rPr>
              <w:noProof/>
            </w:rPr>
          </w:pPr>
          <w:hyperlink w:anchor="_Toc12374073" w:history="1">
            <w:r w:rsidR="003F05CF" w:rsidRPr="0003303D">
              <w:rPr>
                <w:rStyle w:val="a8"/>
                <w:noProof/>
              </w:rPr>
              <w:t>1.1</w:t>
            </w:r>
            <w:r w:rsidR="003F05CF" w:rsidRPr="0003303D">
              <w:rPr>
                <w:rStyle w:val="a8"/>
                <w:rFonts w:hint="eastAsia"/>
                <w:noProof/>
              </w:rPr>
              <w:t>期刊导航</w:t>
            </w:r>
            <w:r w:rsidR="003F05CF">
              <w:rPr>
                <w:noProof/>
                <w:webHidden/>
              </w:rPr>
              <w:tab/>
            </w:r>
            <w:r w:rsidR="003F05CF">
              <w:rPr>
                <w:noProof/>
                <w:webHidden/>
              </w:rPr>
              <w:fldChar w:fldCharType="begin"/>
            </w:r>
            <w:r w:rsidR="003F05CF">
              <w:rPr>
                <w:noProof/>
                <w:webHidden/>
              </w:rPr>
              <w:instrText xml:space="preserve"> PAGEREF _Toc12374073 \h </w:instrText>
            </w:r>
            <w:r w:rsidR="003F05CF">
              <w:rPr>
                <w:noProof/>
                <w:webHidden/>
              </w:rPr>
            </w:r>
            <w:r w:rsidR="003F05CF">
              <w:rPr>
                <w:noProof/>
                <w:webHidden/>
              </w:rPr>
              <w:fldChar w:fldCharType="separate"/>
            </w:r>
            <w:r w:rsidR="003F05CF">
              <w:rPr>
                <w:noProof/>
                <w:webHidden/>
              </w:rPr>
              <w:t>2</w:t>
            </w:r>
            <w:r w:rsidR="003F05CF">
              <w:rPr>
                <w:noProof/>
                <w:webHidden/>
              </w:rPr>
              <w:fldChar w:fldCharType="end"/>
            </w:r>
          </w:hyperlink>
        </w:p>
        <w:p w14:paraId="677D7A76" w14:textId="77777777" w:rsidR="003F05CF" w:rsidRDefault="00EC2A8A" w:rsidP="003F05CF">
          <w:pPr>
            <w:pStyle w:val="TOC2"/>
            <w:tabs>
              <w:tab w:val="right" w:leader="dot" w:pos="9736"/>
            </w:tabs>
            <w:spacing w:line="480" w:lineRule="auto"/>
            <w:rPr>
              <w:noProof/>
            </w:rPr>
          </w:pPr>
          <w:hyperlink w:anchor="_Toc12374074" w:history="1">
            <w:r w:rsidR="003F05CF" w:rsidRPr="0003303D">
              <w:rPr>
                <w:rStyle w:val="a8"/>
                <w:noProof/>
              </w:rPr>
              <w:t>1.2</w:t>
            </w:r>
            <w:r w:rsidR="003F05CF" w:rsidRPr="0003303D">
              <w:rPr>
                <w:rStyle w:val="a8"/>
                <w:rFonts w:hint="eastAsia"/>
                <w:noProof/>
              </w:rPr>
              <w:t>投稿分析</w:t>
            </w:r>
            <w:r w:rsidR="003F05CF">
              <w:rPr>
                <w:noProof/>
                <w:webHidden/>
              </w:rPr>
              <w:tab/>
            </w:r>
            <w:r w:rsidR="003F05CF">
              <w:rPr>
                <w:noProof/>
                <w:webHidden/>
              </w:rPr>
              <w:fldChar w:fldCharType="begin"/>
            </w:r>
            <w:r w:rsidR="003F05CF">
              <w:rPr>
                <w:noProof/>
                <w:webHidden/>
              </w:rPr>
              <w:instrText xml:space="preserve"> PAGEREF _Toc12374074 \h </w:instrText>
            </w:r>
            <w:r w:rsidR="003F05CF">
              <w:rPr>
                <w:noProof/>
                <w:webHidden/>
              </w:rPr>
            </w:r>
            <w:r w:rsidR="003F05CF">
              <w:rPr>
                <w:noProof/>
                <w:webHidden/>
              </w:rPr>
              <w:fldChar w:fldCharType="separate"/>
            </w:r>
            <w:r w:rsidR="003F05CF">
              <w:rPr>
                <w:noProof/>
                <w:webHidden/>
              </w:rPr>
              <w:t>3</w:t>
            </w:r>
            <w:r w:rsidR="003F05CF">
              <w:rPr>
                <w:noProof/>
                <w:webHidden/>
              </w:rPr>
              <w:fldChar w:fldCharType="end"/>
            </w:r>
          </w:hyperlink>
        </w:p>
        <w:p w14:paraId="53CFE1E6" w14:textId="77777777" w:rsidR="003F05CF" w:rsidRDefault="00EC2A8A" w:rsidP="003F05CF">
          <w:pPr>
            <w:pStyle w:val="TOC1"/>
            <w:tabs>
              <w:tab w:val="right" w:leader="dot" w:pos="9736"/>
            </w:tabs>
            <w:spacing w:line="480" w:lineRule="auto"/>
            <w:rPr>
              <w:noProof/>
            </w:rPr>
          </w:pPr>
          <w:hyperlink w:anchor="_Toc12374075" w:history="1">
            <w:r w:rsidR="003F05CF" w:rsidRPr="0003303D">
              <w:rPr>
                <w:rStyle w:val="a8"/>
                <w:rFonts w:hint="eastAsia"/>
                <w:noProof/>
              </w:rPr>
              <w:t>二、系统特点</w:t>
            </w:r>
            <w:r w:rsidR="003F05CF">
              <w:rPr>
                <w:noProof/>
                <w:webHidden/>
              </w:rPr>
              <w:tab/>
            </w:r>
            <w:r w:rsidR="003F05CF">
              <w:rPr>
                <w:noProof/>
                <w:webHidden/>
              </w:rPr>
              <w:fldChar w:fldCharType="begin"/>
            </w:r>
            <w:r w:rsidR="003F05CF">
              <w:rPr>
                <w:noProof/>
                <w:webHidden/>
              </w:rPr>
              <w:instrText xml:space="preserve"> PAGEREF _Toc12374075 \h </w:instrText>
            </w:r>
            <w:r w:rsidR="003F05CF">
              <w:rPr>
                <w:noProof/>
                <w:webHidden/>
              </w:rPr>
            </w:r>
            <w:r w:rsidR="003F05CF">
              <w:rPr>
                <w:noProof/>
                <w:webHidden/>
              </w:rPr>
              <w:fldChar w:fldCharType="separate"/>
            </w:r>
            <w:r w:rsidR="003F05CF">
              <w:rPr>
                <w:noProof/>
                <w:webHidden/>
              </w:rPr>
              <w:t>5</w:t>
            </w:r>
            <w:r w:rsidR="003F05CF">
              <w:rPr>
                <w:noProof/>
                <w:webHidden/>
              </w:rPr>
              <w:fldChar w:fldCharType="end"/>
            </w:r>
          </w:hyperlink>
        </w:p>
        <w:p w14:paraId="691A1702" w14:textId="77777777" w:rsidR="003F05CF" w:rsidRDefault="00EC2A8A" w:rsidP="003F05CF">
          <w:pPr>
            <w:pStyle w:val="TOC2"/>
            <w:tabs>
              <w:tab w:val="right" w:leader="dot" w:pos="9736"/>
            </w:tabs>
            <w:spacing w:line="480" w:lineRule="auto"/>
            <w:rPr>
              <w:noProof/>
            </w:rPr>
          </w:pPr>
          <w:hyperlink w:anchor="_Toc12374076" w:history="1">
            <w:r w:rsidR="003F05CF" w:rsidRPr="0003303D">
              <w:rPr>
                <w:rStyle w:val="a8"/>
                <w:noProof/>
              </w:rPr>
              <w:t xml:space="preserve">2.1 </w:t>
            </w:r>
            <w:r w:rsidR="003F05CF" w:rsidRPr="0003303D">
              <w:rPr>
                <w:rStyle w:val="a8"/>
                <w:rFonts w:hint="eastAsia"/>
                <w:noProof/>
              </w:rPr>
              <w:t>呈现完整的期刊分类指引</w:t>
            </w:r>
            <w:r w:rsidR="003F05CF">
              <w:rPr>
                <w:noProof/>
                <w:webHidden/>
              </w:rPr>
              <w:tab/>
            </w:r>
            <w:r w:rsidR="003F05CF">
              <w:rPr>
                <w:noProof/>
                <w:webHidden/>
              </w:rPr>
              <w:fldChar w:fldCharType="begin"/>
            </w:r>
            <w:r w:rsidR="003F05CF">
              <w:rPr>
                <w:noProof/>
                <w:webHidden/>
              </w:rPr>
              <w:instrText xml:space="preserve"> PAGEREF _Toc12374076 \h </w:instrText>
            </w:r>
            <w:r w:rsidR="003F05CF">
              <w:rPr>
                <w:noProof/>
                <w:webHidden/>
              </w:rPr>
            </w:r>
            <w:r w:rsidR="003F05CF">
              <w:rPr>
                <w:noProof/>
                <w:webHidden/>
              </w:rPr>
              <w:fldChar w:fldCharType="separate"/>
            </w:r>
            <w:r w:rsidR="003F05CF">
              <w:rPr>
                <w:noProof/>
                <w:webHidden/>
              </w:rPr>
              <w:t>5</w:t>
            </w:r>
            <w:r w:rsidR="003F05CF">
              <w:rPr>
                <w:noProof/>
                <w:webHidden/>
              </w:rPr>
              <w:fldChar w:fldCharType="end"/>
            </w:r>
          </w:hyperlink>
        </w:p>
        <w:p w14:paraId="28F19B7E" w14:textId="77777777" w:rsidR="003F05CF" w:rsidRDefault="00EC2A8A" w:rsidP="003F05CF">
          <w:pPr>
            <w:pStyle w:val="TOC2"/>
            <w:tabs>
              <w:tab w:val="right" w:leader="dot" w:pos="9736"/>
            </w:tabs>
            <w:spacing w:line="480" w:lineRule="auto"/>
            <w:rPr>
              <w:noProof/>
            </w:rPr>
          </w:pPr>
          <w:hyperlink w:anchor="_Toc12374077" w:history="1">
            <w:r w:rsidR="003F05CF" w:rsidRPr="0003303D">
              <w:rPr>
                <w:rStyle w:val="a8"/>
                <w:noProof/>
              </w:rPr>
              <w:t>2.2</w:t>
            </w:r>
            <w:r w:rsidR="003F05CF" w:rsidRPr="0003303D">
              <w:rPr>
                <w:rStyle w:val="a8"/>
                <w:rFonts w:hint="eastAsia"/>
                <w:noProof/>
              </w:rPr>
              <w:t>基于稿件的投稿期刊分析</w:t>
            </w:r>
            <w:r w:rsidR="003F05CF">
              <w:rPr>
                <w:noProof/>
                <w:webHidden/>
              </w:rPr>
              <w:tab/>
            </w:r>
            <w:r w:rsidR="003F05CF">
              <w:rPr>
                <w:noProof/>
                <w:webHidden/>
              </w:rPr>
              <w:fldChar w:fldCharType="begin"/>
            </w:r>
            <w:r w:rsidR="003F05CF">
              <w:rPr>
                <w:noProof/>
                <w:webHidden/>
              </w:rPr>
              <w:instrText xml:space="preserve"> PAGEREF _Toc12374077 \h </w:instrText>
            </w:r>
            <w:r w:rsidR="003F05CF">
              <w:rPr>
                <w:noProof/>
                <w:webHidden/>
              </w:rPr>
            </w:r>
            <w:r w:rsidR="003F05CF">
              <w:rPr>
                <w:noProof/>
                <w:webHidden/>
              </w:rPr>
              <w:fldChar w:fldCharType="separate"/>
            </w:r>
            <w:r w:rsidR="003F05CF">
              <w:rPr>
                <w:noProof/>
                <w:webHidden/>
              </w:rPr>
              <w:t>6</w:t>
            </w:r>
            <w:r w:rsidR="003F05CF">
              <w:rPr>
                <w:noProof/>
                <w:webHidden/>
              </w:rPr>
              <w:fldChar w:fldCharType="end"/>
            </w:r>
          </w:hyperlink>
        </w:p>
        <w:p w14:paraId="57E6FC9A" w14:textId="77777777" w:rsidR="003F05CF" w:rsidRDefault="00EC2A8A" w:rsidP="003F05CF">
          <w:pPr>
            <w:pStyle w:val="TOC2"/>
            <w:tabs>
              <w:tab w:val="right" w:leader="dot" w:pos="9736"/>
            </w:tabs>
            <w:spacing w:line="480" w:lineRule="auto"/>
            <w:rPr>
              <w:noProof/>
            </w:rPr>
          </w:pPr>
          <w:hyperlink w:anchor="_Toc12374078" w:history="1">
            <w:r w:rsidR="003F05CF" w:rsidRPr="0003303D">
              <w:rPr>
                <w:rStyle w:val="a8"/>
                <w:noProof/>
              </w:rPr>
              <w:t>2.3</w:t>
            </w:r>
            <w:r w:rsidR="003F05CF" w:rsidRPr="0003303D">
              <w:rPr>
                <w:rStyle w:val="a8"/>
                <w:rFonts w:hint="eastAsia"/>
                <w:noProof/>
              </w:rPr>
              <w:t>挖掘期刊的综合素质</w:t>
            </w:r>
            <w:r w:rsidR="003F05CF">
              <w:rPr>
                <w:noProof/>
                <w:webHidden/>
              </w:rPr>
              <w:tab/>
            </w:r>
            <w:r w:rsidR="003F05CF">
              <w:rPr>
                <w:noProof/>
                <w:webHidden/>
              </w:rPr>
              <w:fldChar w:fldCharType="begin"/>
            </w:r>
            <w:r w:rsidR="003F05CF">
              <w:rPr>
                <w:noProof/>
                <w:webHidden/>
              </w:rPr>
              <w:instrText xml:space="preserve"> PAGEREF _Toc12374078 \h </w:instrText>
            </w:r>
            <w:r w:rsidR="003F05CF">
              <w:rPr>
                <w:noProof/>
                <w:webHidden/>
              </w:rPr>
            </w:r>
            <w:r w:rsidR="003F05CF">
              <w:rPr>
                <w:noProof/>
                <w:webHidden/>
              </w:rPr>
              <w:fldChar w:fldCharType="separate"/>
            </w:r>
            <w:r w:rsidR="003F05CF">
              <w:rPr>
                <w:noProof/>
                <w:webHidden/>
              </w:rPr>
              <w:t>9</w:t>
            </w:r>
            <w:r w:rsidR="003F05CF">
              <w:rPr>
                <w:noProof/>
                <w:webHidden/>
              </w:rPr>
              <w:fldChar w:fldCharType="end"/>
            </w:r>
          </w:hyperlink>
        </w:p>
        <w:p w14:paraId="537572E4" w14:textId="77777777" w:rsidR="003F05CF" w:rsidRDefault="00EC2A8A" w:rsidP="003F05CF">
          <w:pPr>
            <w:pStyle w:val="TOC1"/>
            <w:tabs>
              <w:tab w:val="right" w:leader="dot" w:pos="9736"/>
            </w:tabs>
            <w:spacing w:line="480" w:lineRule="auto"/>
            <w:rPr>
              <w:noProof/>
            </w:rPr>
          </w:pPr>
          <w:hyperlink w:anchor="_Toc12374079" w:history="1">
            <w:r w:rsidR="003F05CF" w:rsidRPr="0003303D">
              <w:rPr>
                <w:rStyle w:val="a8"/>
                <w:rFonts w:hint="eastAsia"/>
                <w:noProof/>
              </w:rPr>
              <w:t>三、应用体系介绍</w:t>
            </w:r>
            <w:r w:rsidR="003F05CF">
              <w:rPr>
                <w:noProof/>
                <w:webHidden/>
              </w:rPr>
              <w:tab/>
            </w:r>
            <w:r w:rsidR="003F05CF">
              <w:rPr>
                <w:noProof/>
                <w:webHidden/>
              </w:rPr>
              <w:fldChar w:fldCharType="begin"/>
            </w:r>
            <w:r w:rsidR="003F05CF">
              <w:rPr>
                <w:noProof/>
                <w:webHidden/>
              </w:rPr>
              <w:instrText xml:space="preserve"> PAGEREF _Toc12374079 \h </w:instrText>
            </w:r>
            <w:r w:rsidR="003F05CF">
              <w:rPr>
                <w:noProof/>
                <w:webHidden/>
              </w:rPr>
            </w:r>
            <w:r w:rsidR="003F05CF">
              <w:rPr>
                <w:noProof/>
                <w:webHidden/>
              </w:rPr>
              <w:fldChar w:fldCharType="separate"/>
            </w:r>
            <w:r w:rsidR="003F05CF">
              <w:rPr>
                <w:noProof/>
                <w:webHidden/>
              </w:rPr>
              <w:t>11</w:t>
            </w:r>
            <w:r w:rsidR="003F05CF">
              <w:rPr>
                <w:noProof/>
                <w:webHidden/>
              </w:rPr>
              <w:fldChar w:fldCharType="end"/>
            </w:r>
          </w:hyperlink>
        </w:p>
        <w:p w14:paraId="5BC57197" w14:textId="77777777" w:rsidR="003F05CF" w:rsidRDefault="00EC2A8A" w:rsidP="003F05CF">
          <w:pPr>
            <w:pStyle w:val="TOC2"/>
            <w:tabs>
              <w:tab w:val="right" w:leader="dot" w:pos="9736"/>
            </w:tabs>
            <w:spacing w:line="480" w:lineRule="auto"/>
            <w:rPr>
              <w:noProof/>
            </w:rPr>
          </w:pPr>
          <w:hyperlink w:anchor="_Toc12374080" w:history="1">
            <w:r w:rsidR="003F05CF" w:rsidRPr="0003303D">
              <w:rPr>
                <w:rStyle w:val="a8"/>
                <w:noProof/>
              </w:rPr>
              <w:t>3.1</w:t>
            </w:r>
            <w:r w:rsidR="003F05CF" w:rsidRPr="0003303D">
              <w:rPr>
                <w:rStyle w:val="a8"/>
                <w:rFonts w:hint="eastAsia"/>
                <w:noProof/>
              </w:rPr>
              <w:t>期刊索引体系</w:t>
            </w:r>
            <w:r w:rsidR="003F05CF">
              <w:rPr>
                <w:noProof/>
                <w:webHidden/>
              </w:rPr>
              <w:tab/>
            </w:r>
            <w:r w:rsidR="003F05CF">
              <w:rPr>
                <w:noProof/>
                <w:webHidden/>
              </w:rPr>
              <w:fldChar w:fldCharType="begin"/>
            </w:r>
            <w:r w:rsidR="003F05CF">
              <w:rPr>
                <w:noProof/>
                <w:webHidden/>
              </w:rPr>
              <w:instrText xml:space="preserve"> PAGEREF _Toc12374080 \h </w:instrText>
            </w:r>
            <w:r w:rsidR="003F05CF">
              <w:rPr>
                <w:noProof/>
                <w:webHidden/>
              </w:rPr>
            </w:r>
            <w:r w:rsidR="003F05CF">
              <w:rPr>
                <w:noProof/>
                <w:webHidden/>
              </w:rPr>
              <w:fldChar w:fldCharType="separate"/>
            </w:r>
            <w:r w:rsidR="003F05CF">
              <w:rPr>
                <w:noProof/>
                <w:webHidden/>
              </w:rPr>
              <w:t>11</w:t>
            </w:r>
            <w:r w:rsidR="003F05CF">
              <w:rPr>
                <w:noProof/>
                <w:webHidden/>
              </w:rPr>
              <w:fldChar w:fldCharType="end"/>
            </w:r>
          </w:hyperlink>
        </w:p>
        <w:p w14:paraId="40A382C0" w14:textId="77777777" w:rsidR="003F05CF" w:rsidRDefault="00EC2A8A" w:rsidP="003F05CF">
          <w:pPr>
            <w:pStyle w:val="TOC2"/>
            <w:tabs>
              <w:tab w:val="right" w:leader="dot" w:pos="9736"/>
            </w:tabs>
            <w:spacing w:line="480" w:lineRule="auto"/>
            <w:rPr>
              <w:noProof/>
            </w:rPr>
          </w:pPr>
          <w:hyperlink w:anchor="_Toc12374081" w:history="1">
            <w:r w:rsidR="003F05CF" w:rsidRPr="0003303D">
              <w:rPr>
                <w:rStyle w:val="a8"/>
                <w:noProof/>
              </w:rPr>
              <w:t xml:space="preserve">3.2 </w:t>
            </w:r>
            <w:r w:rsidR="003F05CF" w:rsidRPr="0003303D">
              <w:rPr>
                <w:rStyle w:val="a8"/>
                <w:rFonts w:hint="eastAsia"/>
                <w:noProof/>
              </w:rPr>
              <w:t>投稿经验体系</w:t>
            </w:r>
            <w:r w:rsidR="003F05CF">
              <w:rPr>
                <w:noProof/>
                <w:webHidden/>
              </w:rPr>
              <w:tab/>
            </w:r>
            <w:r w:rsidR="003F05CF">
              <w:rPr>
                <w:noProof/>
                <w:webHidden/>
              </w:rPr>
              <w:fldChar w:fldCharType="begin"/>
            </w:r>
            <w:r w:rsidR="003F05CF">
              <w:rPr>
                <w:noProof/>
                <w:webHidden/>
              </w:rPr>
              <w:instrText xml:space="preserve"> PAGEREF _Toc12374081 \h </w:instrText>
            </w:r>
            <w:r w:rsidR="003F05CF">
              <w:rPr>
                <w:noProof/>
                <w:webHidden/>
              </w:rPr>
            </w:r>
            <w:r w:rsidR="003F05CF">
              <w:rPr>
                <w:noProof/>
                <w:webHidden/>
              </w:rPr>
              <w:fldChar w:fldCharType="separate"/>
            </w:r>
            <w:r w:rsidR="003F05CF">
              <w:rPr>
                <w:noProof/>
                <w:webHidden/>
              </w:rPr>
              <w:t>12</w:t>
            </w:r>
            <w:r w:rsidR="003F05CF">
              <w:rPr>
                <w:noProof/>
                <w:webHidden/>
              </w:rPr>
              <w:fldChar w:fldCharType="end"/>
            </w:r>
          </w:hyperlink>
        </w:p>
        <w:p w14:paraId="5BDBD1DF" w14:textId="77777777" w:rsidR="003F05CF" w:rsidRDefault="00EC2A8A" w:rsidP="003F05CF">
          <w:pPr>
            <w:pStyle w:val="TOC2"/>
            <w:tabs>
              <w:tab w:val="right" w:leader="dot" w:pos="9736"/>
            </w:tabs>
            <w:spacing w:line="480" w:lineRule="auto"/>
            <w:rPr>
              <w:noProof/>
            </w:rPr>
          </w:pPr>
          <w:hyperlink w:anchor="_Toc12374082" w:history="1">
            <w:r w:rsidR="003F05CF" w:rsidRPr="0003303D">
              <w:rPr>
                <w:rStyle w:val="a8"/>
                <w:noProof/>
              </w:rPr>
              <w:t>3.3</w:t>
            </w:r>
            <w:r w:rsidR="003F05CF" w:rsidRPr="0003303D">
              <w:rPr>
                <w:rStyle w:val="a8"/>
                <w:rFonts w:hint="eastAsia"/>
                <w:noProof/>
              </w:rPr>
              <w:t>个人中心体系</w:t>
            </w:r>
            <w:r w:rsidR="003F05CF">
              <w:rPr>
                <w:noProof/>
                <w:webHidden/>
              </w:rPr>
              <w:tab/>
            </w:r>
            <w:r w:rsidR="003F05CF">
              <w:rPr>
                <w:noProof/>
                <w:webHidden/>
              </w:rPr>
              <w:fldChar w:fldCharType="begin"/>
            </w:r>
            <w:r w:rsidR="003F05CF">
              <w:rPr>
                <w:noProof/>
                <w:webHidden/>
              </w:rPr>
              <w:instrText xml:space="preserve"> PAGEREF _Toc12374082 \h </w:instrText>
            </w:r>
            <w:r w:rsidR="003F05CF">
              <w:rPr>
                <w:noProof/>
                <w:webHidden/>
              </w:rPr>
            </w:r>
            <w:r w:rsidR="003F05CF">
              <w:rPr>
                <w:noProof/>
                <w:webHidden/>
              </w:rPr>
              <w:fldChar w:fldCharType="separate"/>
            </w:r>
            <w:r w:rsidR="003F05CF">
              <w:rPr>
                <w:noProof/>
                <w:webHidden/>
              </w:rPr>
              <w:t>14</w:t>
            </w:r>
            <w:r w:rsidR="003F05CF">
              <w:rPr>
                <w:noProof/>
                <w:webHidden/>
              </w:rPr>
              <w:fldChar w:fldCharType="end"/>
            </w:r>
          </w:hyperlink>
        </w:p>
        <w:p w14:paraId="1B0F34DA" w14:textId="77777777" w:rsidR="003F05CF" w:rsidRDefault="00EC2A8A" w:rsidP="003F05CF">
          <w:pPr>
            <w:pStyle w:val="TOC2"/>
            <w:tabs>
              <w:tab w:val="right" w:leader="dot" w:pos="9736"/>
            </w:tabs>
            <w:spacing w:line="480" w:lineRule="auto"/>
            <w:rPr>
              <w:noProof/>
            </w:rPr>
          </w:pPr>
          <w:hyperlink w:anchor="_Toc12374083" w:history="1">
            <w:r w:rsidR="003F05CF" w:rsidRPr="0003303D">
              <w:rPr>
                <w:rStyle w:val="a8"/>
                <w:noProof/>
              </w:rPr>
              <w:t>3.4</w:t>
            </w:r>
            <w:r w:rsidR="003F05CF" w:rsidRPr="0003303D">
              <w:rPr>
                <w:rStyle w:val="a8"/>
                <w:rFonts w:hint="eastAsia"/>
                <w:noProof/>
              </w:rPr>
              <w:t>机构定级体系</w:t>
            </w:r>
            <w:r w:rsidR="003F05CF">
              <w:rPr>
                <w:noProof/>
                <w:webHidden/>
              </w:rPr>
              <w:tab/>
            </w:r>
            <w:r w:rsidR="003F05CF">
              <w:rPr>
                <w:noProof/>
                <w:webHidden/>
              </w:rPr>
              <w:fldChar w:fldCharType="begin"/>
            </w:r>
            <w:r w:rsidR="003F05CF">
              <w:rPr>
                <w:noProof/>
                <w:webHidden/>
              </w:rPr>
              <w:instrText xml:space="preserve"> PAGEREF _Toc12374083 \h </w:instrText>
            </w:r>
            <w:r w:rsidR="003F05CF">
              <w:rPr>
                <w:noProof/>
                <w:webHidden/>
              </w:rPr>
            </w:r>
            <w:r w:rsidR="003F05CF">
              <w:rPr>
                <w:noProof/>
                <w:webHidden/>
              </w:rPr>
              <w:fldChar w:fldCharType="separate"/>
            </w:r>
            <w:r w:rsidR="003F05CF">
              <w:rPr>
                <w:noProof/>
                <w:webHidden/>
              </w:rPr>
              <w:t>16</w:t>
            </w:r>
            <w:r w:rsidR="003F05CF">
              <w:rPr>
                <w:noProof/>
                <w:webHidden/>
              </w:rPr>
              <w:fldChar w:fldCharType="end"/>
            </w:r>
          </w:hyperlink>
        </w:p>
        <w:p w14:paraId="316B44B2" w14:textId="77777777" w:rsidR="003F05CF" w:rsidRDefault="00EC2A8A" w:rsidP="003F05CF">
          <w:pPr>
            <w:pStyle w:val="TOC2"/>
            <w:tabs>
              <w:tab w:val="right" w:leader="dot" w:pos="9736"/>
            </w:tabs>
            <w:spacing w:line="480" w:lineRule="auto"/>
            <w:rPr>
              <w:noProof/>
            </w:rPr>
          </w:pPr>
          <w:hyperlink w:anchor="_Toc12374084" w:history="1">
            <w:r w:rsidR="003F05CF" w:rsidRPr="0003303D">
              <w:rPr>
                <w:rStyle w:val="a8"/>
                <w:noProof/>
              </w:rPr>
              <w:t>3.5</w:t>
            </w:r>
            <w:r w:rsidR="003F05CF" w:rsidRPr="0003303D">
              <w:rPr>
                <w:rStyle w:val="a8"/>
                <w:rFonts w:hint="eastAsia"/>
                <w:noProof/>
              </w:rPr>
              <w:t>个性化智能分析体系</w:t>
            </w:r>
            <w:r w:rsidR="003F05CF">
              <w:rPr>
                <w:noProof/>
                <w:webHidden/>
              </w:rPr>
              <w:tab/>
            </w:r>
            <w:r w:rsidR="003F05CF">
              <w:rPr>
                <w:noProof/>
                <w:webHidden/>
              </w:rPr>
              <w:fldChar w:fldCharType="begin"/>
            </w:r>
            <w:r w:rsidR="003F05CF">
              <w:rPr>
                <w:noProof/>
                <w:webHidden/>
              </w:rPr>
              <w:instrText xml:space="preserve"> PAGEREF _Toc12374084 \h </w:instrText>
            </w:r>
            <w:r w:rsidR="003F05CF">
              <w:rPr>
                <w:noProof/>
                <w:webHidden/>
              </w:rPr>
            </w:r>
            <w:r w:rsidR="003F05CF">
              <w:rPr>
                <w:noProof/>
                <w:webHidden/>
              </w:rPr>
              <w:fldChar w:fldCharType="separate"/>
            </w:r>
            <w:r w:rsidR="003F05CF">
              <w:rPr>
                <w:noProof/>
                <w:webHidden/>
              </w:rPr>
              <w:t>17</w:t>
            </w:r>
            <w:r w:rsidR="003F05CF">
              <w:rPr>
                <w:noProof/>
                <w:webHidden/>
              </w:rPr>
              <w:fldChar w:fldCharType="end"/>
            </w:r>
          </w:hyperlink>
        </w:p>
        <w:p w14:paraId="7B372EA9" w14:textId="77777777" w:rsidR="003F05CF" w:rsidRDefault="00EC2A8A" w:rsidP="003F05CF">
          <w:pPr>
            <w:pStyle w:val="TOC1"/>
            <w:tabs>
              <w:tab w:val="right" w:leader="dot" w:pos="9736"/>
            </w:tabs>
            <w:spacing w:line="480" w:lineRule="auto"/>
            <w:rPr>
              <w:noProof/>
            </w:rPr>
          </w:pPr>
          <w:hyperlink w:anchor="_Toc12374085" w:history="1">
            <w:r w:rsidR="003F05CF" w:rsidRPr="0003303D">
              <w:rPr>
                <w:rStyle w:val="a8"/>
                <w:rFonts w:hint="eastAsia"/>
                <w:noProof/>
              </w:rPr>
              <w:t>四、服务模式</w:t>
            </w:r>
            <w:r w:rsidR="003F05CF">
              <w:rPr>
                <w:noProof/>
                <w:webHidden/>
              </w:rPr>
              <w:tab/>
            </w:r>
            <w:r w:rsidR="003F05CF">
              <w:rPr>
                <w:noProof/>
                <w:webHidden/>
              </w:rPr>
              <w:fldChar w:fldCharType="begin"/>
            </w:r>
            <w:r w:rsidR="003F05CF">
              <w:rPr>
                <w:noProof/>
                <w:webHidden/>
              </w:rPr>
              <w:instrText xml:space="preserve"> PAGEREF _Toc12374085 \h </w:instrText>
            </w:r>
            <w:r w:rsidR="003F05CF">
              <w:rPr>
                <w:noProof/>
                <w:webHidden/>
              </w:rPr>
            </w:r>
            <w:r w:rsidR="003F05CF">
              <w:rPr>
                <w:noProof/>
                <w:webHidden/>
              </w:rPr>
              <w:fldChar w:fldCharType="separate"/>
            </w:r>
            <w:r w:rsidR="003F05CF">
              <w:rPr>
                <w:noProof/>
                <w:webHidden/>
              </w:rPr>
              <w:t>20</w:t>
            </w:r>
            <w:r w:rsidR="003F05CF">
              <w:rPr>
                <w:noProof/>
                <w:webHidden/>
              </w:rPr>
              <w:fldChar w:fldCharType="end"/>
            </w:r>
          </w:hyperlink>
        </w:p>
        <w:p w14:paraId="0F060CF9" w14:textId="77777777" w:rsidR="003F05CF" w:rsidRDefault="00EC2A8A" w:rsidP="003F05CF">
          <w:pPr>
            <w:pStyle w:val="TOC1"/>
            <w:tabs>
              <w:tab w:val="right" w:leader="dot" w:pos="9736"/>
            </w:tabs>
            <w:spacing w:line="480" w:lineRule="auto"/>
            <w:rPr>
              <w:noProof/>
            </w:rPr>
          </w:pPr>
          <w:hyperlink w:anchor="_Toc12374086" w:history="1">
            <w:r w:rsidR="003F05CF" w:rsidRPr="0003303D">
              <w:rPr>
                <w:rStyle w:val="a8"/>
                <w:rFonts w:hint="eastAsia"/>
                <w:noProof/>
              </w:rPr>
              <w:t>五、产品报价</w:t>
            </w:r>
            <w:r w:rsidR="003F05CF">
              <w:rPr>
                <w:noProof/>
                <w:webHidden/>
              </w:rPr>
              <w:tab/>
            </w:r>
            <w:r w:rsidR="003F05CF">
              <w:rPr>
                <w:noProof/>
                <w:webHidden/>
              </w:rPr>
              <w:fldChar w:fldCharType="begin"/>
            </w:r>
            <w:r w:rsidR="003F05CF">
              <w:rPr>
                <w:noProof/>
                <w:webHidden/>
              </w:rPr>
              <w:instrText xml:space="preserve"> PAGEREF _Toc12374086 \h </w:instrText>
            </w:r>
            <w:r w:rsidR="003F05CF">
              <w:rPr>
                <w:noProof/>
                <w:webHidden/>
              </w:rPr>
            </w:r>
            <w:r w:rsidR="003F05CF">
              <w:rPr>
                <w:noProof/>
                <w:webHidden/>
              </w:rPr>
              <w:fldChar w:fldCharType="separate"/>
            </w:r>
            <w:r w:rsidR="003F05CF">
              <w:rPr>
                <w:noProof/>
                <w:webHidden/>
              </w:rPr>
              <w:t>21</w:t>
            </w:r>
            <w:r w:rsidR="003F05CF">
              <w:rPr>
                <w:noProof/>
                <w:webHidden/>
              </w:rPr>
              <w:fldChar w:fldCharType="end"/>
            </w:r>
          </w:hyperlink>
        </w:p>
        <w:p w14:paraId="762C5E6E" w14:textId="77777777" w:rsidR="00FA09F7" w:rsidRDefault="00FA09F7" w:rsidP="00DB5E94">
          <w:pPr>
            <w:spacing w:line="360" w:lineRule="auto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1F2FA816" w14:textId="77777777" w:rsidR="00310121" w:rsidRDefault="00310121" w:rsidP="00310121">
      <w:pPr>
        <w:spacing w:line="360" w:lineRule="auto"/>
        <w:jc w:val="left"/>
      </w:pPr>
    </w:p>
    <w:p w14:paraId="02500CDE" w14:textId="77777777" w:rsidR="005252F1" w:rsidRPr="00E86E48" w:rsidRDefault="00E86E48" w:rsidP="00E86E48">
      <w:pPr>
        <w:pStyle w:val="1"/>
        <w:rPr>
          <w:sz w:val="32"/>
          <w:szCs w:val="32"/>
        </w:rPr>
      </w:pPr>
      <w:bookmarkStart w:id="0" w:name="_Toc12374072"/>
      <w:r w:rsidRPr="00E86E48">
        <w:rPr>
          <w:rFonts w:hint="eastAsia"/>
          <w:sz w:val="32"/>
          <w:szCs w:val="32"/>
        </w:rPr>
        <w:lastRenderedPageBreak/>
        <w:t>一</w:t>
      </w:r>
      <w:r w:rsidRPr="00E86E48">
        <w:rPr>
          <w:sz w:val="32"/>
          <w:szCs w:val="32"/>
        </w:rPr>
        <w:t>、</w:t>
      </w:r>
      <w:r w:rsidR="005252F1" w:rsidRPr="00E86E48">
        <w:rPr>
          <w:rFonts w:hint="eastAsia"/>
          <w:sz w:val="32"/>
          <w:szCs w:val="32"/>
        </w:rPr>
        <w:t>产品</w:t>
      </w:r>
      <w:r w:rsidR="00282A11" w:rsidRPr="00E86E48">
        <w:rPr>
          <w:rFonts w:hint="eastAsia"/>
          <w:sz w:val="32"/>
          <w:szCs w:val="32"/>
        </w:rPr>
        <w:t>简介</w:t>
      </w:r>
      <w:bookmarkEnd w:id="0"/>
    </w:p>
    <w:p w14:paraId="540A4EF4" w14:textId="23EAE104" w:rsidR="005252F1" w:rsidRDefault="005252F1" w:rsidP="00310121">
      <w:pPr>
        <w:spacing w:line="360" w:lineRule="auto"/>
        <w:jc w:val="left"/>
      </w:pPr>
      <w:r>
        <w:tab/>
      </w:r>
      <w:r w:rsidR="00282A11" w:rsidRPr="00282A11">
        <w:rPr>
          <w:rFonts w:hint="eastAsia"/>
        </w:rPr>
        <w:t>维普学术投稿分析系统是基于国内外常用数据库的期刊数据为基础，实现基于作者稿件的内容进行大数据分析，为投稿用户提供多种指标为基准的期刊投稿指南。系统收录了中外文期刊数据信息</w:t>
      </w:r>
      <w:r w:rsidR="00F65F43">
        <w:t>4.</w:t>
      </w:r>
      <w:r w:rsidR="00BC3714">
        <w:rPr>
          <w:rFonts w:hint="eastAsia"/>
        </w:rPr>
        <w:t>8</w:t>
      </w:r>
      <w:bookmarkStart w:id="1" w:name="_GoBack"/>
      <w:bookmarkEnd w:id="1"/>
      <w:r w:rsidR="00282A11" w:rsidRPr="00282A11">
        <w:rPr>
          <w:rFonts w:hint="eastAsia"/>
        </w:rPr>
        <w:t>万</w:t>
      </w:r>
      <w:r w:rsidR="00F65F43">
        <w:rPr>
          <w:rFonts w:hint="eastAsia"/>
        </w:rPr>
        <w:t>余</w:t>
      </w:r>
      <w:r w:rsidR="00282A11" w:rsidRPr="00282A11">
        <w:rPr>
          <w:rFonts w:hint="eastAsia"/>
        </w:rPr>
        <w:t>种，涵盖近乎所有期刊延伸字段信息。并整理多种期刊评价指标和数据库分类方式，供作者全面的了解期刊信息。</w:t>
      </w:r>
    </w:p>
    <w:p w14:paraId="2A83CA39" w14:textId="77777777" w:rsidR="001A43D3" w:rsidRPr="00F852DF" w:rsidRDefault="00CC763A" w:rsidP="00310121">
      <w:pPr>
        <w:spacing w:line="360" w:lineRule="auto"/>
        <w:jc w:val="left"/>
      </w:pPr>
      <w:r>
        <w:rPr>
          <w:noProof/>
        </w:rPr>
        <w:drawing>
          <wp:inline distT="0" distB="0" distL="0" distR="0" wp14:anchorId="6B9AF3A9" wp14:editId="328282D9">
            <wp:extent cx="6325960" cy="32194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27754" cy="322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1C68C" w14:textId="77777777" w:rsidR="005252F1" w:rsidRPr="00E86E48" w:rsidRDefault="00E86E48" w:rsidP="00E86E48">
      <w:pPr>
        <w:pStyle w:val="2"/>
        <w:rPr>
          <w:sz w:val="24"/>
          <w:szCs w:val="24"/>
        </w:rPr>
      </w:pPr>
      <w:bookmarkStart w:id="2" w:name="_Toc12374073"/>
      <w:r w:rsidRPr="00E86E48">
        <w:rPr>
          <w:rFonts w:hint="eastAsia"/>
          <w:sz w:val="24"/>
          <w:szCs w:val="24"/>
        </w:rPr>
        <w:t>1.1</w:t>
      </w:r>
      <w:r w:rsidR="00A250BD" w:rsidRPr="00E86E48">
        <w:rPr>
          <w:rFonts w:hint="eastAsia"/>
          <w:sz w:val="24"/>
          <w:szCs w:val="24"/>
        </w:rPr>
        <w:t>期刊</w:t>
      </w:r>
      <w:r w:rsidR="00CC763A">
        <w:rPr>
          <w:rFonts w:hint="eastAsia"/>
          <w:sz w:val="24"/>
          <w:szCs w:val="24"/>
        </w:rPr>
        <w:t>导航</w:t>
      </w:r>
      <w:bookmarkEnd w:id="2"/>
    </w:p>
    <w:p w14:paraId="025ABA89" w14:textId="77777777" w:rsidR="001A43D3" w:rsidRDefault="00A250BD" w:rsidP="00A250BD">
      <w:pPr>
        <w:spacing w:line="360" w:lineRule="auto"/>
        <w:ind w:firstLine="420"/>
        <w:jc w:val="left"/>
      </w:pPr>
      <w:r>
        <w:rPr>
          <w:rFonts w:hint="eastAsia"/>
        </w:rPr>
        <w:t>期刊</w:t>
      </w:r>
      <w:r>
        <w:t>收录</w:t>
      </w:r>
      <w:r w:rsidR="001A43D3">
        <w:rPr>
          <w:rFonts w:hint="eastAsia"/>
        </w:rPr>
        <w:t>：</w:t>
      </w:r>
      <w:r>
        <w:rPr>
          <w:rFonts w:hint="eastAsia"/>
        </w:rPr>
        <w:t>维普期刊</w:t>
      </w:r>
      <w:r w:rsidR="004F02F6">
        <w:rPr>
          <w:rFonts w:hint="eastAsia"/>
        </w:rPr>
        <w:t>、</w:t>
      </w:r>
      <w:r>
        <w:t>万方期刊</w:t>
      </w:r>
      <w:r w:rsidR="004F02F6">
        <w:rPr>
          <w:rFonts w:hint="eastAsia"/>
        </w:rPr>
        <w:t>、</w:t>
      </w:r>
      <w:r w:rsidR="00A04E23">
        <w:rPr>
          <w:rFonts w:hint="eastAsia"/>
        </w:rPr>
        <w:t>知网</w:t>
      </w:r>
      <w:r>
        <w:rPr>
          <w:rFonts w:hint="eastAsia"/>
        </w:rPr>
        <w:t>期刊</w:t>
      </w:r>
      <w:r w:rsidR="004F02F6">
        <w:rPr>
          <w:rFonts w:hint="eastAsia"/>
        </w:rPr>
        <w:t>、</w:t>
      </w:r>
      <w:r w:rsidR="00A04E23" w:rsidRPr="00A04E23">
        <w:rPr>
          <w:rFonts w:hint="eastAsia"/>
          <w:bCs/>
        </w:rPr>
        <w:t>ScienceDirect</w:t>
      </w:r>
      <w:r w:rsidR="004F02F6" w:rsidRPr="00A04E23">
        <w:rPr>
          <w:rFonts w:hint="eastAsia"/>
        </w:rPr>
        <w:t>、</w:t>
      </w:r>
      <w:r w:rsidR="00A04E23" w:rsidRPr="00A04E23">
        <w:rPr>
          <w:rFonts w:hint="eastAsia"/>
          <w:bCs/>
        </w:rPr>
        <w:t>Springer</w:t>
      </w:r>
      <w:r w:rsidR="004F02F6">
        <w:rPr>
          <w:rFonts w:hint="eastAsia"/>
        </w:rPr>
        <w:t>等</w:t>
      </w:r>
    </w:p>
    <w:p w14:paraId="6DB2CCCB" w14:textId="77777777" w:rsidR="001A43D3" w:rsidRDefault="001A43D3" w:rsidP="00310121">
      <w:pPr>
        <w:spacing w:line="360" w:lineRule="auto"/>
        <w:jc w:val="left"/>
      </w:pPr>
      <w:r>
        <w:tab/>
      </w:r>
      <w:r>
        <w:rPr>
          <w:rFonts w:hint="eastAsia"/>
        </w:rPr>
        <w:t>期刊</w:t>
      </w:r>
      <w:r>
        <w:t>字段</w:t>
      </w:r>
      <w:r>
        <w:rPr>
          <w:rFonts w:hint="eastAsia"/>
        </w:rPr>
        <w:t>：</w:t>
      </w:r>
      <w:r>
        <w:t>刊名、</w:t>
      </w:r>
      <w:r w:rsidR="00C72108">
        <w:rPr>
          <w:rFonts w:hint="eastAsia"/>
        </w:rPr>
        <w:t>曾用名</w:t>
      </w:r>
      <w:r w:rsidR="00C72108">
        <w:t>、</w:t>
      </w:r>
      <w:r w:rsidR="00C72108">
        <w:rPr>
          <w:rFonts w:hint="eastAsia"/>
        </w:rPr>
        <w:t>国际</w:t>
      </w:r>
      <w:r w:rsidR="00C72108">
        <w:t>刊号、国内刊号</w:t>
      </w:r>
      <w:r w:rsidR="00C72108">
        <w:rPr>
          <w:rFonts w:hint="eastAsia"/>
        </w:rPr>
        <w:t>、主办</w:t>
      </w:r>
      <w:r w:rsidR="00C72108">
        <w:t>单位、主管单位、</w:t>
      </w:r>
      <w:r w:rsidR="00C72108">
        <w:rPr>
          <w:rFonts w:hint="eastAsia"/>
        </w:rPr>
        <w:t>期刊</w:t>
      </w:r>
      <w:r w:rsidR="00C72108">
        <w:t>语言、</w:t>
      </w:r>
      <w:r w:rsidR="00C72108">
        <w:rPr>
          <w:rFonts w:hint="eastAsia"/>
        </w:rPr>
        <w:t>出版</w:t>
      </w:r>
      <w:r w:rsidR="00C72108">
        <w:t>国家、</w:t>
      </w:r>
      <w:r w:rsidR="00C72108">
        <w:rPr>
          <w:rFonts w:hint="eastAsia"/>
        </w:rPr>
        <w:t>出版</w:t>
      </w:r>
      <w:r w:rsidR="00C72108">
        <w:t>周期、</w:t>
      </w:r>
      <w:r w:rsidR="00C72108">
        <w:rPr>
          <w:rFonts w:hint="eastAsia"/>
        </w:rPr>
        <w:t>创刊</w:t>
      </w:r>
      <w:r w:rsidR="00C72108">
        <w:t>时间</w:t>
      </w:r>
      <w:r w:rsidR="00C72108">
        <w:rPr>
          <w:rFonts w:hint="eastAsia"/>
        </w:rPr>
        <w:t>等</w:t>
      </w:r>
      <w:r w:rsidR="00823285">
        <w:rPr>
          <w:rFonts w:hint="eastAsia"/>
        </w:rPr>
        <w:t>3</w:t>
      </w:r>
      <w:r w:rsidR="00823285">
        <w:t>0</w:t>
      </w:r>
      <w:r w:rsidR="00823285">
        <w:t>余</w:t>
      </w:r>
      <w:r w:rsidR="00823285">
        <w:rPr>
          <w:rFonts w:hint="eastAsia"/>
        </w:rPr>
        <w:t>个</w:t>
      </w:r>
    </w:p>
    <w:p w14:paraId="7F677C55" w14:textId="77777777" w:rsidR="001A43D3" w:rsidRDefault="001A43D3" w:rsidP="00310121">
      <w:pPr>
        <w:spacing w:line="360" w:lineRule="auto"/>
        <w:jc w:val="left"/>
      </w:pPr>
      <w:r>
        <w:tab/>
      </w:r>
      <w:r>
        <w:rPr>
          <w:rFonts w:hint="eastAsia"/>
        </w:rPr>
        <w:t>评价</w:t>
      </w:r>
      <w:r>
        <w:t>维度</w:t>
      </w:r>
      <w:r>
        <w:rPr>
          <w:rFonts w:hint="eastAsia"/>
        </w:rPr>
        <w:t>：北大</w:t>
      </w:r>
      <w:r>
        <w:t>核心</w:t>
      </w:r>
      <w:r w:rsidR="004F02F6">
        <w:rPr>
          <w:rFonts w:hint="eastAsia"/>
        </w:rPr>
        <w:t>、</w:t>
      </w:r>
      <w:r w:rsidR="005C0E6D">
        <w:rPr>
          <w:rFonts w:hint="eastAsia"/>
        </w:rPr>
        <w:t>CSSCI</w:t>
      </w:r>
      <w:r w:rsidR="004F02F6">
        <w:rPr>
          <w:rFonts w:hint="eastAsia"/>
        </w:rPr>
        <w:t>、</w:t>
      </w:r>
      <w:r>
        <w:rPr>
          <w:rFonts w:hint="eastAsia"/>
        </w:rPr>
        <w:t>SCI</w:t>
      </w:r>
      <w:r w:rsidR="004F02F6">
        <w:rPr>
          <w:rFonts w:hint="eastAsia"/>
        </w:rPr>
        <w:t>、</w:t>
      </w:r>
      <w:r>
        <w:rPr>
          <w:rFonts w:hint="eastAsia"/>
        </w:rPr>
        <w:t>SSCI</w:t>
      </w:r>
      <w:r w:rsidR="004F02F6">
        <w:rPr>
          <w:rFonts w:hint="eastAsia"/>
        </w:rPr>
        <w:t>、</w:t>
      </w:r>
      <w:r w:rsidR="00A04E23" w:rsidRPr="00A04E23">
        <w:rPr>
          <w:rFonts w:hint="eastAsia"/>
          <w:bCs/>
        </w:rPr>
        <w:t>ESI</w:t>
      </w:r>
      <w:r w:rsidR="00A04E23" w:rsidRPr="00A04E23">
        <w:t>、</w:t>
      </w:r>
      <w:r w:rsidR="00A04E23" w:rsidRPr="00A04E23">
        <w:rPr>
          <w:rFonts w:hint="eastAsia"/>
          <w:bCs/>
        </w:rPr>
        <w:t>Scopus</w:t>
      </w:r>
      <w:r w:rsidR="00A04E23" w:rsidRPr="00A04E23">
        <w:rPr>
          <w:rFonts w:hint="eastAsia"/>
          <w:bCs/>
        </w:rPr>
        <w:t>、</w:t>
      </w:r>
      <w:r w:rsidR="005C0E6D">
        <w:rPr>
          <w:rFonts w:hint="eastAsia"/>
        </w:rPr>
        <w:t>中科院等</w:t>
      </w:r>
    </w:p>
    <w:p w14:paraId="4019D213" w14:textId="77777777" w:rsidR="001A43D3" w:rsidRDefault="001A43D3" w:rsidP="00310121">
      <w:pPr>
        <w:spacing w:line="360" w:lineRule="auto"/>
        <w:jc w:val="left"/>
        <w:rPr>
          <w:szCs w:val="21"/>
        </w:rPr>
      </w:pPr>
      <w:r>
        <w:tab/>
      </w:r>
      <w:r>
        <w:rPr>
          <w:rFonts w:hint="eastAsia"/>
        </w:rPr>
        <w:t>评价</w:t>
      </w:r>
      <w:r>
        <w:t>指标：</w:t>
      </w:r>
      <w:r w:rsidRPr="001416BC">
        <w:rPr>
          <w:szCs w:val="21"/>
        </w:rPr>
        <w:t>Eigenfactor</w:t>
      </w:r>
      <w:r w:rsidR="004F02F6">
        <w:rPr>
          <w:rFonts w:hint="eastAsia"/>
        </w:rPr>
        <w:t>、</w:t>
      </w:r>
      <w:r w:rsidRPr="001416BC">
        <w:rPr>
          <w:rFonts w:hint="eastAsia"/>
          <w:szCs w:val="21"/>
        </w:rPr>
        <w:t>IF</w:t>
      </w:r>
      <w:r w:rsidR="004F02F6">
        <w:rPr>
          <w:rFonts w:hint="eastAsia"/>
        </w:rPr>
        <w:t>、</w:t>
      </w:r>
      <w:r w:rsidRPr="001416BC">
        <w:rPr>
          <w:rFonts w:hint="eastAsia"/>
          <w:szCs w:val="21"/>
        </w:rPr>
        <w:t>CiteScore</w:t>
      </w:r>
      <w:r w:rsidR="004F02F6">
        <w:rPr>
          <w:rFonts w:hint="eastAsia"/>
        </w:rPr>
        <w:t>、</w:t>
      </w:r>
      <w:r w:rsidRPr="001416BC">
        <w:rPr>
          <w:rFonts w:hint="eastAsia"/>
          <w:szCs w:val="21"/>
        </w:rPr>
        <w:t>SJR</w:t>
      </w:r>
      <w:r w:rsidR="004F02F6">
        <w:rPr>
          <w:rFonts w:hint="eastAsia"/>
        </w:rPr>
        <w:t>、</w:t>
      </w:r>
      <w:r w:rsidRPr="001416BC">
        <w:rPr>
          <w:rFonts w:hint="eastAsia"/>
          <w:szCs w:val="21"/>
        </w:rPr>
        <w:t>SNIP</w:t>
      </w:r>
      <w:r w:rsidR="004F02F6">
        <w:rPr>
          <w:rFonts w:hint="eastAsia"/>
        </w:rPr>
        <w:t>、</w:t>
      </w:r>
      <w:r>
        <w:rPr>
          <w:rFonts w:hint="eastAsia"/>
          <w:szCs w:val="21"/>
        </w:rPr>
        <w:t>H5</w:t>
      </w:r>
    </w:p>
    <w:p w14:paraId="399CECDB" w14:textId="77777777" w:rsidR="001A43D3" w:rsidRDefault="001A43D3" w:rsidP="00310121">
      <w:pPr>
        <w:spacing w:line="360" w:lineRule="auto"/>
        <w:jc w:val="left"/>
      </w:pPr>
      <w:r>
        <w:rPr>
          <w:szCs w:val="21"/>
        </w:rPr>
        <w:tab/>
      </w:r>
      <w:r>
        <w:rPr>
          <w:rFonts w:hint="eastAsia"/>
          <w:szCs w:val="21"/>
        </w:rPr>
        <w:t>延伸</w:t>
      </w:r>
      <w:r>
        <w:rPr>
          <w:szCs w:val="21"/>
        </w:rPr>
        <w:t>信息</w:t>
      </w:r>
      <w:r w:rsidR="005C0E6D">
        <w:rPr>
          <w:rFonts w:hint="eastAsia"/>
          <w:szCs w:val="21"/>
        </w:rPr>
        <w:t>：收录</w:t>
      </w:r>
      <w:r w:rsidR="005C0E6D">
        <w:rPr>
          <w:szCs w:val="21"/>
        </w:rPr>
        <w:t>状态</w:t>
      </w:r>
      <w:r w:rsidR="004F02F6">
        <w:rPr>
          <w:rFonts w:hint="eastAsia"/>
        </w:rPr>
        <w:t>、</w:t>
      </w:r>
      <w:r w:rsidR="005C0E6D">
        <w:rPr>
          <w:rFonts w:hint="eastAsia"/>
          <w:szCs w:val="21"/>
        </w:rPr>
        <w:t>投稿经验</w:t>
      </w:r>
      <w:r w:rsidR="004F02F6">
        <w:rPr>
          <w:rFonts w:hint="eastAsia"/>
        </w:rPr>
        <w:t>、</w:t>
      </w:r>
      <w:r w:rsidR="005C0E6D">
        <w:rPr>
          <w:rFonts w:hint="eastAsia"/>
          <w:szCs w:val="21"/>
        </w:rPr>
        <w:t>征稿</w:t>
      </w:r>
      <w:r w:rsidR="005C0E6D">
        <w:rPr>
          <w:szCs w:val="21"/>
        </w:rPr>
        <w:t>启事</w:t>
      </w:r>
      <w:r>
        <w:rPr>
          <w:rFonts w:hint="eastAsia"/>
          <w:szCs w:val="21"/>
        </w:rPr>
        <w:t>等</w:t>
      </w:r>
    </w:p>
    <w:p w14:paraId="5437721D" w14:textId="77777777" w:rsidR="00A250BD" w:rsidRDefault="00395883" w:rsidP="00A250BD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 wp14:anchorId="53E27A66" wp14:editId="327E8468">
            <wp:extent cx="6188710" cy="39268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1933B" w14:textId="77777777" w:rsidR="00FA09F7" w:rsidRPr="00A53640" w:rsidRDefault="00FA09F7" w:rsidP="00FA09F7">
      <w:pPr>
        <w:spacing w:line="360" w:lineRule="auto"/>
        <w:jc w:val="center"/>
        <w:rPr>
          <w:rFonts w:ascii="黑体" w:eastAsia="黑体" w:hAnsi="黑体"/>
          <w:b/>
        </w:rPr>
      </w:pPr>
      <w:r w:rsidRPr="00A53640">
        <w:rPr>
          <w:rFonts w:ascii="黑体" w:eastAsia="黑体" w:hAnsi="黑体" w:hint="eastAsia"/>
          <w:b/>
        </w:rPr>
        <w:t>图示</w:t>
      </w:r>
      <w:r w:rsidRPr="00A53640">
        <w:rPr>
          <w:rFonts w:ascii="黑体" w:eastAsia="黑体" w:hAnsi="黑体"/>
          <w:b/>
        </w:rPr>
        <w:t>：</w:t>
      </w:r>
      <w:r w:rsidRPr="00A53640">
        <w:rPr>
          <w:rFonts w:ascii="黑体" w:eastAsia="黑体" w:hAnsi="黑体" w:hint="eastAsia"/>
          <w:b/>
        </w:rPr>
        <w:t>期刊</w:t>
      </w:r>
      <w:r w:rsidRPr="00A53640">
        <w:rPr>
          <w:rFonts w:ascii="黑体" w:eastAsia="黑体" w:hAnsi="黑体"/>
          <w:b/>
        </w:rPr>
        <w:t>导航</w:t>
      </w:r>
      <w:r w:rsidRPr="00A53640">
        <w:rPr>
          <w:rFonts w:ascii="黑体" w:eastAsia="黑体" w:hAnsi="黑体" w:hint="eastAsia"/>
          <w:b/>
        </w:rPr>
        <w:t>页</w:t>
      </w:r>
    </w:p>
    <w:p w14:paraId="191A3054" w14:textId="77777777" w:rsidR="00FA09F7" w:rsidRDefault="00FA09F7" w:rsidP="00A250BD">
      <w:pPr>
        <w:spacing w:line="360" w:lineRule="auto"/>
        <w:jc w:val="left"/>
      </w:pPr>
    </w:p>
    <w:p w14:paraId="1CBCBD97" w14:textId="77777777" w:rsidR="00A250BD" w:rsidRPr="00E86E48" w:rsidRDefault="00E86E48" w:rsidP="00E86E48">
      <w:pPr>
        <w:pStyle w:val="2"/>
        <w:rPr>
          <w:sz w:val="24"/>
          <w:szCs w:val="24"/>
        </w:rPr>
      </w:pPr>
      <w:bookmarkStart w:id="3" w:name="_Toc12374074"/>
      <w:r w:rsidRPr="00E86E48">
        <w:rPr>
          <w:rFonts w:hint="eastAsia"/>
          <w:sz w:val="24"/>
          <w:szCs w:val="24"/>
        </w:rPr>
        <w:t>1.2</w:t>
      </w:r>
      <w:r w:rsidR="00CC763A">
        <w:rPr>
          <w:rFonts w:hint="eastAsia"/>
          <w:sz w:val="24"/>
          <w:szCs w:val="24"/>
        </w:rPr>
        <w:t>投稿分析</w:t>
      </w:r>
      <w:bookmarkEnd w:id="3"/>
    </w:p>
    <w:p w14:paraId="0FC210BE" w14:textId="77777777" w:rsidR="00CC763A" w:rsidRDefault="00872B12" w:rsidP="00A250BD">
      <w:pPr>
        <w:spacing w:line="360" w:lineRule="auto"/>
        <w:jc w:val="left"/>
      </w:pPr>
      <w:r>
        <w:tab/>
      </w:r>
      <w:r w:rsidR="00CC763A">
        <w:rPr>
          <w:rFonts w:hint="eastAsia"/>
        </w:rPr>
        <w:t>学术</w:t>
      </w:r>
      <w:r w:rsidR="00CC763A">
        <w:t>期刊投稿分析系统具备常规分析和智能分析两种模式，并提供中文期刊与</w:t>
      </w:r>
      <w:r w:rsidR="00CC763A">
        <w:rPr>
          <w:rFonts w:hint="eastAsia"/>
        </w:rPr>
        <w:t>外文</w:t>
      </w:r>
      <w:r w:rsidR="00CC763A">
        <w:t>期刊的分析指标筛选。</w:t>
      </w:r>
    </w:p>
    <w:p w14:paraId="2308F60F" w14:textId="77777777" w:rsidR="0071691A" w:rsidRDefault="00872B12" w:rsidP="00CC763A">
      <w:pPr>
        <w:spacing w:line="360" w:lineRule="auto"/>
        <w:ind w:firstLine="420"/>
        <w:jc w:val="left"/>
      </w:pPr>
      <w:r>
        <w:rPr>
          <w:rFonts w:hint="eastAsia"/>
        </w:rPr>
        <w:t>中文</w:t>
      </w:r>
      <w:r>
        <w:t>期刊</w:t>
      </w:r>
      <w:r w:rsidR="0071691A">
        <w:rPr>
          <w:rFonts w:hint="eastAsia"/>
        </w:rPr>
        <w:t>：论文</w:t>
      </w:r>
      <w:r w:rsidR="0071691A">
        <w:t>相似度</w:t>
      </w:r>
      <w:r w:rsidR="0071691A">
        <w:rPr>
          <w:rFonts w:hint="eastAsia"/>
        </w:rPr>
        <w:t>、参考</w:t>
      </w:r>
      <w:r w:rsidR="0071691A">
        <w:t>文献相似性、</w:t>
      </w:r>
      <w:r w:rsidR="0071691A">
        <w:rPr>
          <w:rFonts w:hint="eastAsia"/>
        </w:rPr>
        <w:t>发文</w:t>
      </w:r>
      <w:r w:rsidR="0071691A">
        <w:t>领域</w:t>
      </w:r>
      <w:r w:rsidR="00447524">
        <w:rPr>
          <w:rFonts w:hint="eastAsia"/>
        </w:rPr>
        <w:t>（本人</w:t>
      </w:r>
      <w:r w:rsidR="00447524">
        <w:t>发文、机构发文）</w:t>
      </w:r>
      <w:r w:rsidR="0071691A">
        <w:t>、</w:t>
      </w:r>
      <w:r w:rsidR="0071691A">
        <w:rPr>
          <w:rFonts w:hint="eastAsia"/>
        </w:rPr>
        <w:t>刊物</w:t>
      </w:r>
      <w:r w:rsidR="0071691A">
        <w:t>评价、</w:t>
      </w:r>
      <w:r w:rsidR="0071691A">
        <w:rPr>
          <w:rFonts w:hint="eastAsia"/>
        </w:rPr>
        <w:t>刊物</w:t>
      </w:r>
      <w:r w:rsidR="0071691A">
        <w:t>影响力、</w:t>
      </w:r>
      <w:r w:rsidR="0071691A">
        <w:rPr>
          <w:rFonts w:hint="eastAsia"/>
        </w:rPr>
        <w:t>期刊</w:t>
      </w:r>
      <w:r w:rsidR="0071691A">
        <w:t>分区、</w:t>
      </w:r>
      <w:r w:rsidR="0071691A">
        <w:rPr>
          <w:rFonts w:hint="eastAsia"/>
        </w:rPr>
        <w:t>收录</w:t>
      </w:r>
      <w:r w:rsidR="0071691A">
        <w:t>数据库</w:t>
      </w:r>
      <w:r w:rsidR="0071691A">
        <w:rPr>
          <w:rFonts w:hint="eastAsia"/>
        </w:rPr>
        <w:t>等</w:t>
      </w:r>
      <w:r w:rsidR="00CC763A">
        <w:rPr>
          <w:rFonts w:hint="eastAsia"/>
        </w:rPr>
        <w:t>。</w:t>
      </w:r>
    </w:p>
    <w:p w14:paraId="29D4574C" w14:textId="77777777" w:rsidR="00872B12" w:rsidRDefault="00872B12" w:rsidP="00A250BD">
      <w:pPr>
        <w:spacing w:line="360" w:lineRule="auto"/>
        <w:jc w:val="left"/>
      </w:pPr>
      <w:r>
        <w:tab/>
      </w:r>
      <w:r>
        <w:rPr>
          <w:rFonts w:hint="eastAsia"/>
        </w:rPr>
        <w:t>外文期刊</w:t>
      </w:r>
      <w:r w:rsidR="0071691A">
        <w:rPr>
          <w:rFonts w:hint="eastAsia"/>
        </w:rPr>
        <w:t>：论文</w:t>
      </w:r>
      <w:r w:rsidR="0071691A">
        <w:t>相似度</w:t>
      </w:r>
      <w:r w:rsidR="0071691A">
        <w:rPr>
          <w:rFonts w:hint="eastAsia"/>
        </w:rPr>
        <w:t>、研究</w:t>
      </w:r>
      <w:r w:rsidR="0071691A">
        <w:t>领域（</w:t>
      </w:r>
      <w:r w:rsidR="00447524">
        <w:rPr>
          <w:rFonts w:hint="eastAsia"/>
        </w:rPr>
        <w:t>中国人</w:t>
      </w:r>
      <w:r w:rsidR="00447524">
        <w:t>发文、机构发文</w:t>
      </w:r>
      <w:r w:rsidR="0071691A">
        <w:t>）</w:t>
      </w:r>
      <w:r w:rsidR="0071691A">
        <w:rPr>
          <w:rFonts w:hint="eastAsia"/>
        </w:rPr>
        <w:t>、本校</w:t>
      </w:r>
      <w:r w:rsidR="0071691A">
        <w:t>已入</w:t>
      </w:r>
      <w:r w:rsidR="0071691A">
        <w:rPr>
          <w:rFonts w:hint="eastAsia"/>
        </w:rPr>
        <w:t>ESI</w:t>
      </w:r>
      <w:r w:rsidR="0071691A">
        <w:t>学科、</w:t>
      </w:r>
      <w:r w:rsidR="0071691A">
        <w:rPr>
          <w:rFonts w:hint="eastAsia"/>
        </w:rPr>
        <w:t>刊物</w:t>
      </w:r>
      <w:r w:rsidR="0071691A">
        <w:t>影响力、</w:t>
      </w:r>
      <w:r w:rsidR="0071691A">
        <w:rPr>
          <w:rFonts w:hint="eastAsia"/>
        </w:rPr>
        <w:t>期刊</w:t>
      </w:r>
      <w:r w:rsidR="0071691A">
        <w:t>分区</w:t>
      </w:r>
      <w:r w:rsidR="0071691A">
        <w:rPr>
          <w:rFonts w:hint="eastAsia"/>
        </w:rPr>
        <w:t>等</w:t>
      </w:r>
      <w:r w:rsidR="00CC763A">
        <w:rPr>
          <w:rFonts w:hint="eastAsia"/>
        </w:rPr>
        <w:t>。</w:t>
      </w:r>
    </w:p>
    <w:p w14:paraId="5225BAC7" w14:textId="77777777" w:rsidR="00CC763A" w:rsidRDefault="00CC763A" w:rsidP="00A250BD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 wp14:anchorId="3AAA4C18" wp14:editId="3236050B">
            <wp:extent cx="6188710" cy="290449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B38AA" w14:textId="77777777" w:rsidR="00CC763A" w:rsidRPr="00A53640" w:rsidRDefault="00CC763A" w:rsidP="00CC763A">
      <w:pPr>
        <w:spacing w:line="360" w:lineRule="auto"/>
        <w:jc w:val="center"/>
        <w:rPr>
          <w:rFonts w:ascii="黑体" w:eastAsia="黑体" w:hAnsi="黑体"/>
          <w:b/>
        </w:rPr>
      </w:pPr>
      <w:r w:rsidRPr="00A53640">
        <w:rPr>
          <w:rFonts w:ascii="黑体" w:eastAsia="黑体" w:hAnsi="黑体" w:hint="eastAsia"/>
          <w:b/>
        </w:rPr>
        <w:t>图示</w:t>
      </w:r>
      <w:r w:rsidRPr="00A53640">
        <w:rPr>
          <w:rFonts w:ascii="黑体" w:eastAsia="黑体" w:hAnsi="黑体"/>
          <w:b/>
        </w:rPr>
        <w:t>：</w:t>
      </w:r>
      <w:r w:rsidRPr="00A53640">
        <w:rPr>
          <w:rFonts w:ascii="黑体" w:eastAsia="黑体" w:hAnsi="黑体" w:hint="eastAsia"/>
          <w:b/>
        </w:rPr>
        <w:t>投稿</w:t>
      </w:r>
      <w:r w:rsidRPr="00A53640">
        <w:rPr>
          <w:rFonts w:ascii="黑体" w:eastAsia="黑体" w:hAnsi="黑体"/>
          <w:b/>
        </w:rPr>
        <w:t>分析入口</w:t>
      </w:r>
    </w:p>
    <w:p w14:paraId="6E399976" w14:textId="77777777" w:rsidR="00CC763A" w:rsidRDefault="00CC763A" w:rsidP="00A250BD">
      <w:pPr>
        <w:spacing w:line="360" w:lineRule="auto"/>
        <w:jc w:val="left"/>
      </w:pPr>
    </w:p>
    <w:p w14:paraId="32C13D8D" w14:textId="77777777" w:rsidR="00872B12" w:rsidRDefault="00062DB6" w:rsidP="00A250BD">
      <w:pPr>
        <w:spacing w:line="360" w:lineRule="auto"/>
        <w:jc w:val="left"/>
      </w:pPr>
      <w:r>
        <w:rPr>
          <w:noProof/>
        </w:rPr>
        <w:drawing>
          <wp:inline distT="0" distB="0" distL="0" distR="0" wp14:anchorId="5D6C460B" wp14:editId="1DC8060A">
            <wp:extent cx="6188710" cy="3973830"/>
            <wp:effectExtent l="0" t="0" r="254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32377" w14:textId="77777777" w:rsidR="00CC763A" w:rsidRPr="00A53640" w:rsidRDefault="00CC763A" w:rsidP="00CC763A">
      <w:pPr>
        <w:spacing w:line="360" w:lineRule="auto"/>
        <w:jc w:val="center"/>
        <w:rPr>
          <w:rFonts w:ascii="黑体" w:eastAsia="黑体" w:hAnsi="黑体"/>
          <w:b/>
        </w:rPr>
      </w:pPr>
      <w:r w:rsidRPr="00A53640">
        <w:rPr>
          <w:rFonts w:ascii="黑体" w:eastAsia="黑体" w:hAnsi="黑体" w:hint="eastAsia"/>
          <w:b/>
        </w:rPr>
        <w:t>图示</w:t>
      </w:r>
      <w:r w:rsidRPr="00A53640">
        <w:rPr>
          <w:rFonts w:ascii="黑体" w:eastAsia="黑体" w:hAnsi="黑体"/>
          <w:b/>
        </w:rPr>
        <w:t>：</w:t>
      </w:r>
      <w:r w:rsidRPr="00A53640">
        <w:rPr>
          <w:rFonts w:ascii="黑体" w:eastAsia="黑体" w:hAnsi="黑体" w:hint="eastAsia"/>
          <w:b/>
        </w:rPr>
        <w:t>投稿</w:t>
      </w:r>
      <w:r w:rsidRPr="00A53640">
        <w:rPr>
          <w:rFonts w:ascii="黑体" w:eastAsia="黑体" w:hAnsi="黑体"/>
          <w:b/>
        </w:rPr>
        <w:t>分析指标</w:t>
      </w:r>
    </w:p>
    <w:p w14:paraId="08544C86" w14:textId="77777777" w:rsidR="00CC763A" w:rsidRPr="00CC763A" w:rsidRDefault="00CC763A" w:rsidP="00A250BD">
      <w:pPr>
        <w:spacing w:line="360" w:lineRule="auto"/>
        <w:jc w:val="left"/>
      </w:pPr>
    </w:p>
    <w:p w14:paraId="25085E50" w14:textId="77777777" w:rsidR="00A250BD" w:rsidRPr="00E86E48" w:rsidRDefault="00E86E48" w:rsidP="00E86E48">
      <w:pPr>
        <w:pStyle w:val="1"/>
        <w:rPr>
          <w:sz w:val="32"/>
          <w:szCs w:val="32"/>
        </w:rPr>
      </w:pPr>
      <w:bookmarkStart w:id="4" w:name="_Toc12374075"/>
      <w:r w:rsidRPr="00E86E48">
        <w:rPr>
          <w:rFonts w:hint="eastAsia"/>
          <w:sz w:val="32"/>
          <w:szCs w:val="32"/>
        </w:rPr>
        <w:lastRenderedPageBreak/>
        <w:t>二</w:t>
      </w:r>
      <w:r w:rsidRPr="00E86E48">
        <w:rPr>
          <w:sz w:val="32"/>
          <w:szCs w:val="32"/>
        </w:rPr>
        <w:t>、</w:t>
      </w:r>
      <w:r w:rsidR="00FA09F7">
        <w:rPr>
          <w:rFonts w:hint="eastAsia"/>
          <w:sz w:val="32"/>
          <w:szCs w:val="32"/>
        </w:rPr>
        <w:t>系统特点</w:t>
      </w:r>
      <w:bookmarkEnd w:id="4"/>
    </w:p>
    <w:p w14:paraId="4D16EE4A" w14:textId="77777777" w:rsidR="00067158" w:rsidRDefault="00A250BD" w:rsidP="00A250BD">
      <w:pPr>
        <w:spacing w:line="360" w:lineRule="auto"/>
        <w:jc w:val="left"/>
      </w:pPr>
      <w:r w:rsidRPr="00E86E48">
        <w:rPr>
          <w:rStyle w:val="20"/>
          <w:sz w:val="24"/>
          <w:szCs w:val="24"/>
        </w:rPr>
        <w:tab/>
      </w:r>
      <w:bookmarkStart w:id="5" w:name="_Toc12374076"/>
      <w:r w:rsidR="00FA09F7">
        <w:rPr>
          <w:rStyle w:val="20"/>
          <w:sz w:val="24"/>
          <w:szCs w:val="24"/>
        </w:rPr>
        <w:t>2</w:t>
      </w:r>
      <w:r w:rsidRPr="00E86E48">
        <w:rPr>
          <w:rStyle w:val="20"/>
          <w:sz w:val="24"/>
          <w:szCs w:val="24"/>
        </w:rPr>
        <w:t>.</w:t>
      </w:r>
      <w:r w:rsidR="00E86E48" w:rsidRPr="00E86E48">
        <w:rPr>
          <w:rStyle w:val="20"/>
          <w:sz w:val="24"/>
          <w:szCs w:val="24"/>
        </w:rPr>
        <w:t>1</w:t>
      </w:r>
      <w:r w:rsidRPr="00E86E48">
        <w:rPr>
          <w:rStyle w:val="20"/>
          <w:rFonts w:hint="eastAsia"/>
          <w:sz w:val="24"/>
          <w:szCs w:val="24"/>
        </w:rPr>
        <w:t xml:space="preserve"> </w:t>
      </w:r>
      <w:r w:rsidR="00DB0628" w:rsidRPr="00E86E48">
        <w:rPr>
          <w:rStyle w:val="20"/>
          <w:rFonts w:hint="eastAsia"/>
          <w:sz w:val="24"/>
          <w:szCs w:val="24"/>
        </w:rPr>
        <w:t>呈现</w:t>
      </w:r>
      <w:r w:rsidR="00F43229" w:rsidRPr="00E86E48">
        <w:rPr>
          <w:rStyle w:val="20"/>
          <w:rFonts w:hint="eastAsia"/>
          <w:sz w:val="24"/>
          <w:szCs w:val="24"/>
        </w:rPr>
        <w:t>完整</w:t>
      </w:r>
      <w:r w:rsidR="00DB0628" w:rsidRPr="00E86E48">
        <w:rPr>
          <w:rStyle w:val="20"/>
          <w:rFonts w:hint="eastAsia"/>
          <w:sz w:val="24"/>
          <w:szCs w:val="24"/>
        </w:rPr>
        <w:t>的</w:t>
      </w:r>
      <w:r w:rsidR="00F43229" w:rsidRPr="00E86E48">
        <w:rPr>
          <w:rStyle w:val="20"/>
          <w:rFonts w:hint="eastAsia"/>
          <w:sz w:val="24"/>
          <w:szCs w:val="24"/>
        </w:rPr>
        <w:t>期刊</w:t>
      </w:r>
      <w:r w:rsidR="00F43229" w:rsidRPr="00E86E48">
        <w:rPr>
          <w:rStyle w:val="20"/>
          <w:sz w:val="24"/>
          <w:szCs w:val="24"/>
        </w:rPr>
        <w:t>分类</w:t>
      </w:r>
      <w:r w:rsidR="00872B12" w:rsidRPr="00E86E48">
        <w:rPr>
          <w:rStyle w:val="20"/>
          <w:rFonts w:hint="eastAsia"/>
          <w:sz w:val="24"/>
          <w:szCs w:val="24"/>
        </w:rPr>
        <w:t>指引</w:t>
      </w:r>
      <w:bookmarkEnd w:id="5"/>
      <w:r w:rsidRPr="00E86E48">
        <w:rPr>
          <w:rStyle w:val="20"/>
          <w:rFonts w:hint="eastAsia"/>
          <w:sz w:val="24"/>
          <w:szCs w:val="24"/>
        </w:rPr>
        <w:cr/>
      </w:r>
      <w:r w:rsidRPr="00A250BD">
        <w:rPr>
          <w:rFonts w:hint="eastAsia"/>
        </w:rPr>
        <w:t xml:space="preserve">       </w:t>
      </w:r>
      <w:r w:rsidRPr="00A250BD">
        <w:rPr>
          <w:rFonts w:hint="eastAsia"/>
        </w:rPr>
        <w:t>平台对期刊来源数据库进行详细划分，针对</w:t>
      </w:r>
      <w:r w:rsidRPr="00A250BD">
        <w:rPr>
          <w:rFonts w:hint="eastAsia"/>
        </w:rPr>
        <w:t>Web of since</w:t>
      </w:r>
      <w:r w:rsidRPr="00A250BD">
        <w:rPr>
          <w:rFonts w:hint="eastAsia"/>
        </w:rPr>
        <w:t>、</w:t>
      </w:r>
      <w:r w:rsidRPr="00A250BD">
        <w:rPr>
          <w:rFonts w:hint="eastAsia"/>
        </w:rPr>
        <w:t>Scopus</w:t>
      </w:r>
      <w:r w:rsidRPr="00A250BD">
        <w:rPr>
          <w:rFonts w:hint="eastAsia"/>
        </w:rPr>
        <w:t>、</w:t>
      </w:r>
      <w:r w:rsidRPr="00A250BD">
        <w:rPr>
          <w:rFonts w:hint="eastAsia"/>
        </w:rPr>
        <w:t>EI</w:t>
      </w:r>
      <w:r w:rsidRPr="00A250BD">
        <w:rPr>
          <w:rFonts w:hint="eastAsia"/>
        </w:rPr>
        <w:t>、</w:t>
      </w:r>
      <w:r w:rsidRPr="00A250BD">
        <w:rPr>
          <w:rFonts w:hint="eastAsia"/>
        </w:rPr>
        <w:t>ESI</w:t>
      </w:r>
      <w:r w:rsidRPr="00A250BD">
        <w:rPr>
          <w:rFonts w:hint="eastAsia"/>
        </w:rPr>
        <w:t>、</w:t>
      </w:r>
      <w:r w:rsidRPr="00A250BD">
        <w:rPr>
          <w:rFonts w:hint="eastAsia"/>
        </w:rPr>
        <w:t>CSSCI</w:t>
      </w:r>
      <w:r w:rsidRPr="00A250BD">
        <w:rPr>
          <w:rFonts w:hint="eastAsia"/>
        </w:rPr>
        <w:t>、</w:t>
      </w:r>
      <w:r w:rsidRPr="00A250BD">
        <w:rPr>
          <w:rFonts w:hint="eastAsia"/>
        </w:rPr>
        <w:t>CSCD</w:t>
      </w:r>
      <w:r w:rsidRPr="00A250BD">
        <w:rPr>
          <w:rFonts w:hint="eastAsia"/>
        </w:rPr>
        <w:t>、北大核心等国内外知名数据库或评价指标所收录期刊进行梳理，</w:t>
      </w:r>
      <w:r>
        <w:rPr>
          <w:rFonts w:hint="eastAsia"/>
        </w:rPr>
        <w:t>提供</w:t>
      </w:r>
      <w:r>
        <w:t>各大数据库的详细</w:t>
      </w:r>
      <w:r>
        <w:rPr>
          <w:rFonts w:hint="eastAsia"/>
        </w:rPr>
        <w:t>期刊</w:t>
      </w:r>
      <w:r>
        <w:t>分类指引</w:t>
      </w:r>
      <w:r w:rsidRPr="00A250BD">
        <w:rPr>
          <w:rFonts w:hint="eastAsia"/>
        </w:rPr>
        <w:t>。每种期刊收录字段丰富完整，包含三种以上的期刊分类、分区标准和期刊评价指标。从期刊信息到收录信息，从投稿经验到刊物延伸一应俱全。</w:t>
      </w:r>
      <w:r w:rsidRPr="00A250BD">
        <w:cr/>
      </w:r>
      <w:r w:rsidR="00E86E48" w:rsidRPr="00E86E48">
        <w:rPr>
          <w:noProof/>
        </w:rPr>
        <w:t xml:space="preserve"> </w:t>
      </w:r>
      <w:r w:rsidR="00E86E48">
        <w:rPr>
          <w:noProof/>
        </w:rPr>
        <w:drawing>
          <wp:inline distT="0" distB="0" distL="0" distR="0" wp14:anchorId="1D9C72A5" wp14:editId="15E6E296">
            <wp:extent cx="6123615" cy="379095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31013" cy="379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074D0" w14:textId="77777777" w:rsidR="00AB59DE" w:rsidRPr="00A53640" w:rsidRDefault="00AB59DE" w:rsidP="00AB59DE">
      <w:pPr>
        <w:spacing w:line="360" w:lineRule="auto"/>
        <w:jc w:val="center"/>
        <w:rPr>
          <w:rFonts w:ascii="黑体" w:eastAsia="黑体" w:hAnsi="黑体"/>
          <w:b/>
        </w:rPr>
      </w:pPr>
      <w:r w:rsidRPr="00A53640">
        <w:rPr>
          <w:rFonts w:ascii="黑体" w:eastAsia="黑体" w:hAnsi="黑体" w:hint="eastAsia"/>
          <w:b/>
        </w:rPr>
        <w:t>图示</w:t>
      </w:r>
      <w:r w:rsidRPr="00A53640">
        <w:rPr>
          <w:rFonts w:ascii="黑体" w:eastAsia="黑体" w:hAnsi="黑体"/>
          <w:b/>
        </w:rPr>
        <w:t>：期刊</w:t>
      </w:r>
      <w:r w:rsidRPr="00A53640">
        <w:rPr>
          <w:rFonts w:ascii="黑体" w:eastAsia="黑体" w:hAnsi="黑体" w:hint="eastAsia"/>
          <w:b/>
        </w:rPr>
        <w:t>维度</w:t>
      </w:r>
      <w:r w:rsidRPr="00A53640">
        <w:rPr>
          <w:rFonts w:ascii="黑体" w:eastAsia="黑体" w:hAnsi="黑体"/>
          <w:b/>
        </w:rPr>
        <w:t>揭示</w:t>
      </w:r>
      <w:r w:rsidRPr="00A53640">
        <w:rPr>
          <w:rFonts w:ascii="黑体" w:eastAsia="黑体" w:hAnsi="黑体" w:hint="eastAsia"/>
          <w:b/>
        </w:rPr>
        <w:t>1</w:t>
      </w:r>
    </w:p>
    <w:p w14:paraId="094E0092" w14:textId="77777777" w:rsidR="00AB59DE" w:rsidRDefault="00E86E48" w:rsidP="00AB59DE">
      <w:pPr>
        <w:spacing w:line="360" w:lineRule="auto"/>
        <w:jc w:val="center"/>
        <w:rPr>
          <w:rFonts w:ascii="黑体" w:eastAsia="黑体" w:hAnsi="黑体"/>
        </w:rPr>
      </w:pPr>
      <w:r>
        <w:rPr>
          <w:noProof/>
        </w:rPr>
        <w:lastRenderedPageBreak/>
        <w:drawing>
          <wp:inline distT="0" distB="0" distL="0" distR="0" wp14:anchorId="558F4246" wp14:editId="73EE5097">
            <wp:extent cx="6086869" cy="3952875"/>
            <wp:effectExtent l="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7090" cy="395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88C93" w14:textId="77777777" w:rsidR="00AB59DE" w:rsidRPr="00A53640" w:rsidRDefault="00AB59DE" w:rsidP="00AB59DE">
      <w:pPr>
        <w:spacing w:line="360" w:lineRule="auto"/>
        <w:jc w:val="center"/>
        <w:rPr>
          <w:rFonts w:ascii="黑体" w:eastAsia="黑体" w:hAnsi="黑体"/>
          <w:b/>
        </w:rPr>
      </w:pPr>
      <w:r w:rsidRPr="00A53640">
        <w:rPr>
          <w:rFonts w:ascii="黑体" w:eastAsia="黑体" w:hAnsi="黑体" w:hint="eastAsia"/>
          <w:b/>
        </w:rPr>
        <w:t>图示</w:t>
      </w:r>
      <w:r w:rsidRPr="00A53640">
        <w:rPr>
          <w:rFonts w:ascii="黑体" w:eastAsia="黑体" w:hAnsi="黑体"/>
          <w:b/>
        </w:rPr>
        <w:t>：期刊</w:t>
      </w:r>
      <w:r w:rsidRPr="00A53640">
        <w:rPr>
          <w:rFonts w:ascii="黑体" w:eastAsia="黑体" w:hAnsi="黑体" w:hint="eastAsia"/>
          <w:b/>
        </w:rPr>
        <w:t>维度</w:t>
      </w:r>
      <w:r w:rsidRPr="00A53640">
        <w:rPr>
          <w:rFonts w:ascii="黑体" w:eastAsia="黑体" w:hAnsi="黑体"/>
          <w:b/>
        </w:rPr>
        <w:t>揭示</w:t>
      </w:r>
      <w:r w:rsidRPr="00A53640">
        <w:rPr>
          <w:rFonts w:ascii="黑体" w:eastAsia="黑体" w:hAnsi="黑体" w:hint="eastAsia"/>
          <w:b/>
        </w:rPr>
        <w:t>2</w:t>
      </w:r>
    </w:p>
    <w:p w14:paraId="7BB5AB55" w14:textId="77777777" w:rsidR="00A250BD" w:rsidRPr="00E86E48" w:rsidRDefault="00A250BD" w:rsidP="00E86E48">
      <w:pPr>
        <w:pStyle w:val="2"/>
        <w:rPr>
          <w:sz w:val="24"/>
          <w:szCs w:val="24"/>
        </w:rPr>
      </w:pPr>
      <w:r w:rsidRPr="00E86E48">
        <w:rPr>
          <w:sz w:val="24"/>
          <w:szCs w:val="24"/>
        </w:rPr>
        <w:tab/>
      </w:r>
      <w:bookmarkStart w:id="6" w:name="_Toc12374077"/>
      <w:r w:rsidR="00FA09F7">
        <w:rPr>
          <w:sz w:val="24"/>
          <w:szCs w:val="24"/>
        </w:rPr>
        <w:t>2</w:t>
      </w:r>
      <w:r w:rsidR="00E86E48" w:rsidRPr="00E86E48">
        <w:rPr>
          <w:sz w:val="24"/>
          <w:szCs w:val="24"/>
        </w:rPr>
        <w:t>.2</w:t>
      </w:r>
      <w:r w:rsidR="00A21847">
        <w:rPr>
          <w:rFonts w:hint="eastAsia"/>
          <w:sz w:val="24"/>
          <w:szCs w:val="24"/>
        </w:rPr>
        <w:t>基于稿件</w:t>
      </w:r>
      <w:r w:rsidR="00A21847">
        <w:rPr>
          <w:sz w:val="24"/>
          <w:szCs w:val="24"/>
        </w:rPr>
        <w:t>的投稿期刊分析</w:t>
      </w:r>
      <w:bookmarkEnd w:id="6"/>
    </w:p>
    <w:p w14:paraId="037AC41C" w14:textId="77777777" w:rsidR="00A21847" w:rsidRDefault="0071691A" w:rsidP="00A21847">
      <w:pPr>
        <w:spacing w:line="360" w:lineRule="auto"/>
        <w:jc w:val="left"/>
      </w:pPr>
      <w:r>
        <w:tab/>
      </w:r>
      <w:r w:rsidR="00A21847">
        <w:rPr>
          <w:rFonts w:hint="eastAsia"/>
        </w:rPr>
        <w:t>系统</w:t>
      </w:r>
      <w:r w:rsidR="00A53C48">
        <w:rPr>
          <w:rFonts w:hint="eastAsia"/>
        </w:rPr>
        <w:t>可</w:t>
      </w:r>
      <w:r w:rsidR="00A53C48">
        <w:t>通过</w:t>
      </w:r>
      <w:r w:rsidR="00A21847">
        <w:rPr>
          <w:rFonts w:hint="eastAsia"/>
        </w:rPr>
        <w:t>作者</w:t>
      </w:r>
      <w:r w:rsidR="00A21847">
        <w:t>录入的稿件</w:t>
      </w:r>
      <w:r w:rsidR="00A53C48">
        <w:t>标题、摘要或</w:t>
      </w:r>
      <w:r w:rsidR="00CC763A">
        <w:rPr>
          <w:rFonts w:hint="eastAsia"/>
        </w:rPr>
        <w:t>关键词</w:t>
      </w:r>
      <w:r w:rsidR="00A53C48">
        <w:t>，</w:t>
      </w:r>
      <w:r w:rsidR="00CC763A">
        <w:t>自动分析出</w:t>
      </w:r>
      <w:r w:rsidR="00A21847">
        <w:rPr>
          <w:rFonts w:hint="eastAsia"/>
        </w:rPr>
        <w:t>该</w:t>
      </w:r>
      <w:r w:rsidR="00CC763A">
        <w:rPr>
          <w:rFonts w:hint="eastAsia"/>
        </w:rPr>
        <w:t>稿件</w:t>
      </w:r>
      <w:r w:rsidR="00CC763A">
        <w:t>的核心知识点</w:t>
      </w:r>
      <w:r w:rsidR="00A21847">
        <w:rPr>
          <w:rFonts w:hint="eastAsia"/>
        </w:rPr>
        <w:t>及</w:t>
      </w:r>
      <w:r w:rsidR="00A21847">
        <w:t>推荐延伸知识点</w:t>
      </w:r>
      <w:r w:rsidR="00CC763A">
        <w:rPr>
          <w:rFonts w:hint="eastAsia"/>
        </w:rPr>
        <w:t>，</w:t>
      </w:r>
      <w:r w:rsidR="00A21847">
        <w:t>以</w:t>
      </w:r>
      <w:r w:rsidR="00A21847">
        <w:rPr>
          <w:rFonts w:hint="eastAsia"/>
        </w:rPr>
        <w:t>作者</w:t>
      </w:r>
      <w:r w:rsidR="00A21847">
        <w:t>选定的核心知识点</w:t>
      </w:r>
      <w:r w:rsidR="00A21847">
        <w:rPr>
          <w:rFonts w:hint="eastAsia"/>
        </w:rPr>
        <w:t>与</w:t>
      </w:r>
      <w:r w:rsidR="00A21847">
        <w:t>系统底层</w:t>
      </w:r>
      <w:r w:rsidR="00CC763A">
        <w:t>大数据</w:t>
      </w:r>
      <w:r w:rsidR="00A21847">
        <w:rPr>
          <w:rFonts w:hint="eastAsia"/>
        </w:rPr>
        <w:t>做匹配</w:t>
      </w:r>
      <w:r w:rsidR="00A21847">
        <w:t>计算</w:t>
      </w:r>
      <w:r w:rsidR="00A21847">
        <w:rPr>
          <w:rFonts w:hint="eastAsia"/>
        </w:rPr>
        <w:t>。同时作者可对</w:t>
      </w:r>
      <w:r w:rsidR="00854C80">
        <w:rPr>
          <w:rFonts w:hint="eastAsia"/>
        </w:rPr>
        <w:t>意向</w:t>
      </w:r>
      <w:r w:rsidR="00A21847">
        <w:t>期刊</w:t>
      </w:r>
      <w:r w:rsidR="00854C80">
        <w:rPr>
          <w:rFonts w:hint="eastAsia"/>
        </w:rPr>
        <w:t>的</w:t>
      </w:r>
      <w:r w:rsidR="00854C80">
        <w:t>评价</w:t>
      </w:r>
      <w:r w:rsidR="00A21847">
        <w:rPr>
          <w:rFonts w:hint="eastAsia"/>
        </w:rPr>
        <w:t>维度</w:t>
      </w:r>
      <w:r w:rsidR="00A21847">
        <w:t>、作者</w:t>
      </w:r>
      <w:r w:rsidR="00A21847">
        <w:rPr>
          <w:rFonts w:hint="eastAsia"/>
        </w:rPr>
        <w:t>维度</w:t>
      </w:r>
      <w:r w:rsidR="00A21847">
        <w:t>、稿件</w:t>
      </w:r>
      <w:r w:rsidR="00A21847">
        <w:rPr>
          <w:rFonts w:hint="eastAsia"/>
        </w:rPr>
        <w:t>维度等指标</w:t>
      </w:r>
      <w:r w:rsidR="00A21847">
        <w:t>进行</w:t>
      </w:r>
      <w:r w:rsidR="00A21847">
        <w:rPr>
          <w:rFonts w:hint="eastAsia"/>
        </w:rPr>
        <w:t>多种选择</w:t>
      </w:r>
      <w:r w:rsidR="00A21847">
        <w:t>，</w:t>
      </w:r>
      <w:r w:rsidR="00A21847">
        <w:rPr>
          <w:rFonts w:hint="eastAsia"/>
        </w:rPr>
        <w:t>最终</w:t>
      </w:r>
      <w:r w:rsidR="00A21847">
        <w:t>以匹配</w:t>
      </w:r>
      <w:r w:rsidR="00854C80">
        <w:rPr>
          <w:rFonts w:hint="eastAsia"/>
        </w:rPr>
        <w:t>计算</w:t>
      </w:r>
      <w:r w:rsidR="00854C80">
        <w:t>与指标选定做双重</w:t>
      </w:r>
      <w:r w:rsidR="00854C80">
        <w:rPr>
          <w:rFonts w:hint="eastAsia"/>
        </w:rPr>
        <w:t>推导，</w:t>
      </w:r>
      <w:r w:rsidR="00A21847">
        <w:t>综合排序出推荐</w:t>
      </w:r>
      <w:r w:rsidR="00854C80">
        <w:rPr>
          <w:rFonts w:hint="eastAsia"/>
        </w:rPr>
        <w:t>期刊</w:t>
      </w:r>
      <w:r w:rsidR="00A21847">
        <w:t>列表。</w:t>
      </w:r>
      <w:r w:rsidR="00A21847">
        <w:rPr>
          <w:rFonts w:hint="eastAsia"/>
        </w:rPr>
        <w:t>针对</w:t>
      </w:r>
      <w:r w:rsidR="00854C80">
        <w:rPr>
          <w:rFonts w:hint="eastAsia"/>
        </w:rPr>
        <w:t>列表中</w:t>
      </w:r>
      <w:r w:rsidR="00854C80">
        <w:t>的</w:t>
      </w:r>
      <w:r w:rsidR="00A21847">
        <w:t>每本期刊，</w:t>
      </w:r>
      <w:r w:rsidR="00A21847">
        <w:rPr>
          <w:rFonts w:hint="eastAsia"/>
        </w:rPr>
        <w:t>定制化为</w:t>
      </w:r>
      <w:r w:rsidR="00A21847">
        <w:t>每个</w:t>
      </w:r>
      <w:r w:rsidR="00A21847">
        <w:rPr>
          <w:rFonts w:hint="eastAsia"/>
        </w:rPr>
        <w:t>作者提供稿件与</w:t>
      </w:r>
      <w:r w:rsidR="00A21847">
        <w:t>期刊关系、指标等</w:t>
      </w:r>
      <w:r w:rsidR="00A21847">
        <w:rPr>
          <w:rFonts w:hint="eastAsia"/>
        </w:rPr>
        <w:t>内容</w:t>
      </w:r>
      <w:r w:rsidR="00A21847">
        <w:t>的深度分析报告。</w:t>
      </w:r>
    </w:p>
    <w:p w14:paraId="17C20CC3" w14:textId="77777777" w:rsidR="00A21847" w:rsidRPr="00A21847" w:rsidRDefault="00A21847" w:rsidP="00A250BD">
      <w:pPr>
        <w:spacing w:line="360" w:lineRule="auto"/>
        <w:jc w:val="left"/>
      </w:pPr>
    </w:p>
    <w:p w14:paraId="0A705D39" w14:textId="77777777" w:rsidR="00CC763A" w:rsidRDefault="00CC763A" w:rsidP="00A250BD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 wp14:anchorId="1896B6E8" wp14:editId="68F3941B">
            <wp:extent cx="6188710" cy="3768725"/>
            <wp:effectExtent l="0" t="0" r="2540" b="317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76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51905" w14:textId="77777777" w:rsidR="00CC763A" w:rsidRPr="00A53640" w:rsidRDefault="00CC763A" w:rsidP="00CC763A">
      <w:pPr>
        <w:spacing w:line="360" w:lineRule="auto"/>
        <w:jc w:val="center"/>
        <w:rPr>
          <w:rFonts w:ascii="黑体" w:eastAsia="黑体" w:hAnsi="黑体"/>
          <w:b/>
        </w:rPr>
      </w:pPr>
      <w:r w:rsidRPr="00A53640">
        <w:rPr>
          <w:rFonts w:ascii="黑体" w:eastAsia="黑体" w:hAnsi="黑体" w:hint="eastAsia"/>
          <w:b/>
        </w:rPr>
        <w:t>图示</w:t>
      </w:r>
      <w:r w:rsidRPr="00A53640">
        <w:rPr>
          <w:rFonts w:ascii="黑体" w:eastAsia="黑体" w:hAnsi="黑体"/>
          <w:b/>
        </w:rPr>
        <w:t>：</w:t>
      </w:r>
      <w:r w:rsidRPr="00A53640">
        <w:rPr>
          <w:rFonts w:ascii="黑体" w:eastAsia="黑体" w:hAnsi="黑体" w:hint="eastAsia"/>
          <w:b/>
        </w:rPr>
        <w:t>智能分析</w:t>
      </w:r>
      <w:r w:rsidR="00FA09F7" w:rsidRPr="00A53640">
        <w:rPr>
          <w:rFonts w:ascii="黑体" w:eastAsia="黑体" w:hAnsi="黑体" w:hint="eastAsia"/>
          <w:b/>
        </w:rPr>
        <w:t>第一</w:t>
      </w:r>
      <w:r w:rsidR="00FA09F7" w:rsidRPr="00A53640">
        <w:rPr>
          <w:rFonts w:ascii="黑体" w:eastAsia="黑体" w:hAnsi="黑体"/>
          <w:b/>
        </w:rPr>
        <w:t>步</w:t>
      </w:r>
      <w:r w:rsidR="00FA09F7" w:rsidRPr="00A53640">
        <w:rPr>
          <w:rFonts w:ascii="黑体" w:eastAsia="黑体" w:hAnsi="黑体" w:hint="eastAsia"/>
          <w:b/>
        </w:rPr>
        <w:t>-</w:t>
      </w:r>
      <w:r w:rsidR="00FA09F7" w:rsidRPr="00A53640">
        <w:rPr>
          <w:rFonts w:ascii="黑体" w:eastAsia="黑体" w:hAnsi="黑体"/>
          <w:b/>
        </w:rPr>
        <w:t>内容输入</w:t>
      </w:r>
    </w:p>
    <w:p w14:paraId="258D88F8" w14:textId="77777777" w:rsidR="00FA09F7" w:rsidRDefault="00FA09F7" w:rsidP="00CC763A">
      <w:pPr>
        <w:spacing w:line="360" w:lineRule="auto"/>
        <w:jc w:val="center"/>
        <w:rPr>
          <w:rFonts w:ascii="黑体" w:eastAsia="黑体" w:hAnsi="黑体"/>
        </w:rPr>
      </w:pPr>
      <w:r>
        <w:rPr>
          <w:noProof/>
        </w:rPr>
        <w:drawing>
          <wp:inline distT="0" distB="0" distL="0" distR="0" wp14:anchorId="6385C7FE" wp14:editId="1E56429A">
            <wp:extent cx="6188710" cy="4132035"/>
            <wp:effectExtent l="0" t="0" r="2540" b="190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3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C55C1" w14:textId="77777777" w:rsidR="00FA09F7" w:rsidRPr="00A53640" w:rsidRDefault="00FA09F7" w:rsidP="00FA09F7">
      <w:pPr>
        <w:spacing w:line="360" w:lineRule="auto"/>
        <w:ind w:left="420" w:firstLine="360"/>
        <w:jc w:val="center"/>
        <w:rPr>
          <w:b/>
        </w:rPr>
      </w:pPr>
      <w:r w:rsidRPr="00A53640">
        <w:rPr>
          <w:rFonts w:ascii="黑体" w:eastAsia="黑体" w:hAnsi="黑体" w:hint="eastAsia"/>
          <w:b/>
        </w:rPr>
        <w:t>图示</w:t>
      </w:r>
      <w:r w:rsidRPr="00A53640">
        <w:rPr>
          <w:rFonts w:ascii="黑体" w:eastAsia="黑体" w:hAnsi="黑体"/>
          <w:b/>
        </w:rPr>
        <w:t>：</w:t>
      </w:r>
      <w:r w:rsidRPr="00A53640">
        <w:rPr>
          <w:rFonts w:ascii="黑体" w:eastAsia="黑体" w:hAnsi="黑体" w:hint="eastAsia"/>
          <w:b/>
        </w:rPr>
        <w:t>智能分析</w:t>
      </w:r>
      <w:r w:rsidRPr="00A53640">
        <w:rPr>
          <w:rFonts w:ascii="黑体" w:eastAsia="黑体" w:hAnsi="黑体"/>
          <w:b/>
        </w:rPr>
        <w:t>第二</w:t>
      </w:r>
      <w:r w:rsidRPr="00A53640">
        <w:rPr>
          <w:rFonts w:ascii="黑体" w:eastAsia="黑体" w:hAnsi="黑体" w:hint="eastAsia"/>
          <w:b/>
        </w:rPr>
        <w:t>步</w:t>
      </w:r>
      <w:r w:rsidRPr="00A53640">
        <w:rPr>
          <w:rFonts w:ascii="黑体" w:eastAsia="黑体" w:hAnsi="黑体"/>
          <w:b/>
        </w:rPr>
        <w:t>-自动</w:t>
      </w:r>
      <w:r w:rsidRPr="00A53640">
        <w:rPr>
          <w:rFonts w:ascii="黑体" w:eastAsia="黑体" w:hAnsi="黑体" w:hint="eastAsia"/>
          <w:b/>
        </w:rPr>
        <w:t>分析</w:t>
      </w:r>
    </w:p>
    <w:p w14:paraId="5702A7C7" w14:textId="77777777" w:rsidR="00067158" w:rsidRDefault="00E86E48" w:rsidP="00A250BD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 wp14:anchorId="6E45D3ED" wp14:editId="07E01DF7">
            <wp:extent cx="6283570" cy="4429125"/>
            <wp:effectExtent l="0" t="0" r="317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89936" cy="4433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B4EE4" w14:textId="77777777" w:rsidR="00715F86" w:rsidRPr="00A53640" w:rsidRDefault="00715F86" w:rsidP="00715F86">
      <w:pPr>
        <w:spacing w:line="360" w:lineRule="auto"/>
        <w:jc w:val="center"/>
        <w:rPr>
          <w:rFonts w:ascii="黑体" w:eastAsia="黑体" w:hAnsi="黑体"/>
          <w:b/>
        </w:rPr>
      </w:pPr>
      <w:r w:rsidRPr="00A53640">
        <w:rPr>
          <w:rFonts w:ascii="黑体" w:eastAsia="黑体" w:hAnsi="黑体" w:hint="eastAsia"/>
          <w:b/>
        </w:rPr>
        <w:t>图示</w:t>
      </w:r>
      <w:r w:rsidRPr="00A53640">
        <w:rPr>
          <w:rFonts w:ascii="黑体" w:eastAsia="黑体" w:hAnsi="黑体"/>
          <w:b/>
        </w:rPr>
        <w:t>：</w:t>
      </w:r>
      <w:r w:rsidR="00E86E48" w:rsidRPr="00A53640">
        <w:rPr>
          <w:rFonts w:ascii="黑体" w:eastAsia="黑体" w:hAnsi="黑体" w:hint="eastAsia"/>
          <w:b/>
        </w:rPr>
        <w:t>常规</w:t>
      </w:r>
      <w:r w:rsidR="00E86E48" w:rsidRPr="00A53640">
        <w:rPr>
          <w:rFonts w:ascii="黑体" w:eastAsia="黑体" w:hAnsi="黑体"/>
          <w:b/>
        </w:rPr>
        <w:t>分析-</w:t>
      </w:r>
      <w:r w:rsidRPr="00A53640">
        <w:rPr>
          <w:rFonts w:ascii="黑体" w:eastAsia="黑体" w:hAnsi="黑体"/>
          <w:b/>
        </w:rPr>
        <w:t>中文刊分析结果</w:t>
      </w:r>
    </w:p>
    <w:p w14:paraId="2D3E5340" w14:textId="77777777" w:rsidR="00715F86" w:rsidRDefault="00715F86" w:rsidP="00A250BD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 wp14:anchorId="3BEA51BD" wp14:editId="274EA4AA">
            <wp:extent cx="6339546" cy="4191000"/>
            <wp:effectExtent l="0" t="0" r="444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46420" cy="419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C9099" w14:textId="77777777" w:rsidR="00A5605B" w:rsidRPr="00A53640" w:rsidRDefault="00715F86" w:rsidP="00E86E48">
      <w:pPr>
        <w:spacing w:line="360" w:lineRule="auto"/>
        <w:jc w:val="center"/>
        <w:rPr>
          <w:rFonts w:ascii="黑体" w:eastAsia="黑体" w:hAnsi="黑体"/>
          <w:b/>
        </w:rPr>
      </w:pPr>
      <w:r w:rsidRPr="00A53640">
        <w:rPr>
          <w:rFonts w:ascii="黑体" w:eastAsia="黑体" w:hAnsi="黑体" w:hint="eastAsia"/>
          <w:b/>
        </w:rPr>
        <w:t>图示</w:t>
      </w:r>
      <w:r w:rsidRPr="00A53640">
        <w:rPr>
          <w:rFonts w:ascii="黑体" w:eastAsia="黑体" w:hAnsi="黑体"/>
          <w:b/>
        </w:rPr>
        <w:t>：</w:t>
      </w:r>
      <w:r w:rsidR="00E86E48" w:rsidRPr="00A53640">
        <w:rPr>
          <w:rFonts w:ascii="黑体" w:eastAsia="黑体" w:hAnsi="黑体" w:hint="eastAsia"/>
          <w:b/>
        </w:rPr>
        <w:t>常规</w:t>
      </w:r>
      <w:r w:rsidR="00E86E48" w:rsidRPr="00A53640">
        <w:rPr>
          <w:rFonts w:ascii="黑体" w:eastAsia="黑体" w:hAnsi="黑体"/>
          <w:b/>
        </w:rPr>
        <w:t>分析-</w:t>
      </w:r>
      <w:r w:rsidRPr="00A53640">
        <w:rPr>
          <w:rFonts w:ascii="黑体" w:eastAsia="黑体" w:hAnsi="黑体" w:hint="eastAsia"/>
          <w:b/>
        </w:rPr>
        <w:t>外文</w:t>
      </w:r>
      <w:r w:rsidRPr="00A53640">
        <w:rPr>
          <w:rFonts w:ascii="黑体" w:eastAsia="黑体" w:hAnsi="黑体"/>
          <w:b/>
        </w:rPr>
        <w:t>刊分析结果</w:t>
      </w:r>
    </w:p>
    <w:p w14:paraId="3C1408F6" w14:textId="77777777" w:rsidR="00A250BD" w:rsidRPr="00E86E48" w:rsidRDefault="00A250BD" w:rsidP="00E86E48">
      <w:pPr>
        <w:pStyle w:val="2"/>
        <w:rPr>
          <w:sz w:val="24"/>
          <w:szCs w:val="24"/>
        </w:rPr>
      </w:pPr>
      <w:r w:rsidRPr="00E86E48">
        <w:rPr>
          <w:sz w:val="24"/>
          <w:szCs w:val="24"/>
        </w:rPr>
        <w:tab/>
      </w:r>
      <w:bookmarkStart w:id="7" w:name="_Toc12374078"/>
      <w:r w:rsidR="00FA09F7">
        <w:rPr>
          <w:sz w:val="24"/>
          <w:szCs w:val="24"/>
        </w:rPr>
        <w:t>2</w:t>
      </w:r>
      <w:r w:rsidR="00E86E48" w:rsidRPr="00E86E48">
        <w:rPr>
          <w:sz w:val="24"/>
          <w:szCs w:val="24"/>
        </w:rPr>
        <w:t>.3</w:t>
      </w:r>
      <w:r w:rsidR="00612A57" w:rsidRPr="00E86E48">
        <w:rPr>
          <w:rFonts w:hint="eastAsia"/>
          <w:sz w:val="24"/>
          <w:szCs w:val="24"/>
        </w:rPr>
        <w:t>挖掘</w:t>
      </w:r>
      <w:r w:rsidRPr="00E86E48">
        <w:rPr>
          <w:rFonts w:hint="eastAsia"/>
          <w:sz w:val="24"/>
          <w:szCs w:val="24"/>
        </w:rPr>
        <w:t>期刊</w:t>
      </w:r>
      <w:r w:rsidR="00DB0628" w:rsidRPr="00E86E48">
        <w:rPr>
          <w:rFonts w:hint="eastAsia"/>
          <w:sz w:val="24"/>
          <w:szCs w:val="24"/>
        </w:rPr>
        <w:t>的综合</w:t>
      </w:r>
      <w:r w:rsidR="00DB0628" w:rsidRPr="00E86E48">
        <w:rPr>
          <w:sz w:val="24"/>
          <w:szCs w:val="24"/>
        </w:rPr>
        <w:t>素质</w:t>
      </w:r>
      <w:bookmarkEnd w:id="7"/>
    </w:p>
    <w:p w14:paraId="67A894DD" w14:textId="77777777" w:rsidR="00872B12" w:rsidRDefault="00EE6F56" w:rsidP="00A250BD">
      <w:pPr>
        <w:spacing w:line="360" w:lineRule="auto"/>
        <w:jc w:val="left"/>
      </w:pPr>
      <w:r>
        <w:tab/>
      </w:r>
      <w:r>
        <w:rPr>
          <w:rFonts w:hint="eastAsia"/>
        </w:rPr>
        <w:t>平台可</w:t>
      </w:r>
      <w:r>
        <w:t>将</w:t>
      </w:r>
      <w:r>
        <w:rPr>
          <w:rFonts w:hint="eastAsia"/>
        </w:rPr>
        <w:t>作者</w:t>
      </w:r>
      <w:r>
        <w:t>通过分析得来的</w:t>
      </w:r>
      <w:r>
        <w:rPr>
          <w:rFonts w:hint="eastAsia"/>
        </w:rPr>
        <w:t>期刊</w:t>
      </w:r>
      <w:r>
        <w:t>进行二次分析，包含</w:t>
      </w:r>
      <w:r>
        <w:rPr>
          <w:rFonts w:hint="eastAsia"/>
        </w:rPr>
        <w:t>该</w:t>
      </w:r>
      <w:r>
        <w:t>期刊在所选指标中</w:t>
      </w:r>
      <w:r>
        <w:rPr>
          <w:rFonts w:hint="eastAsia"/>
        </w:rPr>
        <w:t>的</w:t>
      </w:r>
      <w:r>
        <w:t>权重占比，</w:t>
      </w:r>
      <w:r w:rsidR="00BC307F">
        <w:rPr>
          <w:rFonts w:hint="eastAsia"/>
        </w:rPr>
        <w:t>近</w:t>
      </w:r>
      <w:r w:rsidR="00BC307F">
        <w:t>三年</w:t>
      </w:r>
      <w:r w:rsidR="00BC307F">
        <w:rPr>
          <w:rFonts w:hint="eastAsia"/>
        </w:rPr>
        <w:t>中国</w:t>
      </w:r>
      <w:r w:rsidR="00BC307F">
        <w:t>人发文占比、</w:t>
      </w:r>
      <w:r w:rsidR="00BC307F">
        <w:rPr>
          <w:rFonts w:hint="eastAsia"/>
        </w:rPr>
        <w:t>近</w:t>
      </w:r>
      <w:r w:rsidR="00BC307F">
        <w:t>三年中国人</w:t>
      </w:r>
      <w:r w:rsidR="00BC307F">
        <w:rPr>
          <w:rFonts w:hint="eastAsia"/>
        </w:rPr>
        <w:t>被引</w:t>
      </w:r>
      <w:r w:rsidR="00BC307F">
        <w:t>量占比、</w:t>
      </w:r>
      <w:r w:rsidR="00BC307F">
        <w:rPr>
          <w:rFonts w:hint="eastAsia"/>
        </w:rPr>
        <w:t>近</w:t>
      </w:r>
      <w:r w:rsidR="00BC307F">
        <w:t>三年热门研究领域</w:t>
      </w:r>
      <w:r w:rsidR="00BC307F">
        <w:rPr>
          <w:rFonts w:hint="eastAsia"/>
        </w:rPr>
        <w:t>TOP10</w:t>
      </w:r>
      <w:r w:rsidR="00BC307F">
        <w:rPr>
          <w:rFonts w:hint="eastAsia"/>
        </w:rPr>
        <w:t>、近</w:t>
      </w:r>
      <w:r w:rsidR="00BC307F">
        <w:t>三年</w:t>
      </w:r>
      <w:r w:rsidR="00BC307F">
        <w:rPr>
          <w:rFonts w:hint="eastAsia"/>
        </w:rPr>
        <w:t>发文</w:t>
      </w:r>
      <w:r w:rsidR="00BC307F">
        <w:t>机构</w:t>
      </w:r>
      <w:r w:rsidR="00BC307F">
        <w:rPr>
          <w:rFonts w:hint="eastAsia"/>
        </w:rPr>
        <w:t>TOP10</w:t>
      </w:r>
      <w:r w:rsidR="00BC307F">
        <w:rPr>
          <w:rFonts w:hint="eastAsia"/>
        </w:rPr>
        <w:t>等</w:t>
      </w:r>
      <w:r w:rsidR="0065327E">
        <w:rPr>
          <w:rFonts w:hint="eastAsia"/>
        </w:rPr>
        <w:t>分析</w:t>
      </w:r>
      <w:r w:rsidR="0065327E">
        <w:t>图表</w:t>
      </w:r>
      <w:r w:rsidR="00BC307F">
        <w:t>。</w:t>
      </w:r>
      <w:r w:rsidR="00C72108">
        <w:rPr>
          <w:rFonts w:hint="eastAsia"/>
        </w:rPr>
        <w:t>并针对</w:t>
      </w:r>
      <w:r w:rsidR="00C72108">
        <w:t>刊物</w:t>
      </w:r>
      <w:r w:rsidR="00C72108">
        <w:rPr>
          <w:rFonts w:hint="eastAsia"/>
        </w:rPr>
        <w:t>收集发文作者的</w:t>
      </w:r>
      <w:r w:rsidR="00C72108">
        <w:t>投稿经验、投稿命中率等动态信息，从数据分析结果与人工</w:t>
      </w:r>
      <w:r w:rsidR="00C72108">
        <w:rPr>
          <w:rFonts w:hint="eastAsia"/>
        </w:rPr>
        <w:t>评价</w:t>
      </w:r>
      <w:r w:rsidR="00C72108">
        <w:t>两个</w:t>
      </w:r>
      <w:r w:rsidR="00C72108">
        <w:rPr>
          <w:rFonts w:hint="eastAsia"/>
        </w:rPr>
        <w:t>维度来</w:t>
      </w:r>
      <w:r w:rsidR="00C72108">
        <w:t>剖析期刊</w:t>
      </w:r>
      <w:r w:rsidR="00C72108">
        <w:rPr>
          <w:rFonts w:hint="eastAsia"/>
        </w:rPr>
        <w:t>。</w:t>
      </w:r>
    </w:p>
    <w:p w14:paraId="4963D7C6" w14:textId="77777777" w:rsidR="00EE6F56" w:rsidRDefault="00AB59DE" w:rsidP="00A250BD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 wp14:anchorId="0F0FE1E8" wp14:editId="6F5A3414">
            <wp:extent cx="6360977" cy="2895600"/>
            <wp:effectExtent l="0" t="0" r="190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66914" cy="289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99994" w14:textId="77777777" w:rsidR="00715F86" w:rsidRPr="00A53640" w:rsidRDefault="00715F86" w:rsidP="00715F86">
      <w:pPr>
        <w:spacing w:line="360" w:lineRule="auto"/>
        <w:jc w:val="center"/>
        <w:rPr>
          <w:rFonts w:ascii="黑体" w:eastAsia="黑体" w:hAnsi="黑体"/>
          <w:b/>
        </w:rPr>
      </w:pPr>
      <w:r w:rsidRPr="00A53640">
        <w:rPr>
          <w:rFonts w:ascii="黑体" w:eastAsia="黑体" w:hAnsi="黑体" w:hint="eastAsia"/>
          <w:b/>
        </w:rPr>
        <w:t>图示</w:t>
      </w:r>
      <w:r w:rsidRPr="00A53640">
        <w:rPr>
          <w:rFonts w:ascii="黑体" w:eastAsia="黑体" w:hAnsi="黑体"/>
          <w:b/>
        </w:rPr>
        <w:t>：</w:t>
      </w:r>
      <w:r w:rsidRPr="00A53640">
        <w:rPr>
          <w:rFonts w:ascii="黑体" w:eastAsia="黑体" w:hAnsi="黑体" w:hint="eastAsia"/>
          <w:b/>
        </w:rPr>
        <w:t>期刊命中结果</w:t>
      </w:r>
      <w:r w:rsidRPr="00A53640">
        <w:rPr>
          <w:rFonts w:ascii="黑体" w:eastAsia="黑体" w:hAnsi="黑体"/>
          <w:b/>
        </w:rPr>
        <w:t>指标</w:t>
      </w:r>
    </w:p>
    <w:p w14:paraId="066583A8" w14:textId="77777777" w:rsidR="00DC4B67" w:rsidRDefault="00AB59DE" w:rsidP="00A250BD">
      <w:pPr>
        <w:spacing w:line="360" w:lineRule="auto"/>
        <w:jc w:val="left"/>
      </w:pPr>
      <w:r>
        <w:rPr>
          <w:noProof/>
        </w:rPr>
        <w:drawing>
          <wp:inline distT="0" distB="0" distL="0" distR="0" wp14:anchorId="728CE94F" wp14:editId="22DF7A41">
            <wp:extent cx="6381750" cy="5030257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88481" cy="503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8830B" w14:textId="77777777" w:rsidR="00715F86" w:rsidRPr="00A53640" w:rsidRDefault="00715F86" w:rsidP="00715F86">
      <w:pPr>
        <w:spacing w:line="360" w:lineRule="auto"/>
        <w:jc w:val="center"/>
        <w:rPr>
          <w:rFonts w:ascii="黑体" w:eastAsia="黑体" w:hAnsi="黑体"/>
          <w:b/>
        </w:rPr>
      </w:pPr>
      <w:r w:rsidRPr="00A53640">
        <w:rPr>
          <w:rFonts w:ascii="黑体" w:eastAsia="黑体" w:hAnsi="黑体" w:hint="eastAsia"/>
          <w:b/>
        </w:rPr>
        <w:t>图示</w:t>
      </w:r>
      <w:r w:rsidRPr="00A53640">
        <w:rPr>
          <w:rFonts w:ascii="黑体" w:eastAsia="黑体" w:hAnsi="黑体"/>
          <w:b/>
        </w:rPr>
        <w:t>：</w:t>
      </w:r>
      <w:r w:rsidR="00E86E48" w:rsidRPr="00A53640">
        <w:rPr>
          <w:rFonts w:ascii="黑体" w:eastAsia="黑体" w:hAnsi="黑体" w:hint="eastAsia"/>
          <w:b/>
        </w:rPr>
        <w:t>常规</w:t>
      </w:r>
      <w:r w:rsidR="00E86E48" w:rsidRPr="00A53640">
        <w:rPr>
          <w:rFonts w:ascii="黑体" w:eastAsia="黑体" w:hAnsi="黑体"/>
          <w:b/>
        </w:rPr>
        <w:t>分析-</w:t>
      </w:r>
      <w:r w:rsidR="00AB59DE" w:rsidRPr="00A53640">
        <w:rPr>
          <w:rFonts w:ascii="黑体" w:eastAsia="黑体" w:hAnsi="黑体" w:hint="eastAsia"/>
          <w:b/>
        </w:rPr>
        <w:t>中文</w:t>
      </w:r>
      <w:r w:rsidRPr="00A53640">
        <w:rPr>
          <w:rFonts w:ascii="黑体" w:eastAsia="黑体" w:hAnsi="黑体" w:hint="eastAsia"/>
          <w:b/>
        </w:rPr>
        <w:t>期刊</w:t>
      </w:r>
      <w:r w:rsidRPr="00A53640">
        <w:rPr>
          <w:rFonts w:ascii="黑体" w:eastAsia="黑体" w:hAnsi="黑体"/>
          <w:b/>
        </w:rPr>
        <w:t>分析结果</w:t>
      </w:r>
      <w:r w:rsidRPr="00A53640">
        <w:rPr>
          <w:rFonts w:ascii="黑体" w:eastAsia="黑体" w:hAnsi="黑体" w:hint="eastAsia"/>
          <w:b/>
        </w:rPr>
        <w:t>揭示</w:t>
      </w:r>
    </w:p>
    <w:p w14:paraId="4D4833FB" w14:textId="77777777" w:rsidR="00715F86" w:rsidRDefault="00AB59DE" w:rsidP="00A250BD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 wp14:anchorId="7261E182" wp14:editId="30152686">
            <wp:extent cx="6267450" cy="4874516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71572" cy="487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F0F1B" w14:textId="77777777" w:rsidR="00AB59DE" w:rsidRPr="00A53640" w:rsidRDefault="00AB59DE" w:rsidP="00AB59DE">
      <w:pPr>
        <w:spacing w:line="360" w:lineRule="auto"/>
        <w:jc w:val="center"/>
        <w:rPr>
          <w:rFonts w:ascii="黑体" w:eastAsia="黑体" w:hAnsi="黑体"/>
          <w:b/>
        </w:rPr>
      </w:pPr>
      <w:r w:rsidRPr="00A53640">
        <w:rPr>
          <w:rFonts w:ascii="黑体" w:eastAsia="黑体" w:hAnsi="黑体" w:hint="eastAsia"/>
          <w:b/>
        </w:rPr>
        <w:t>图示</w:t>
      </w:r>
      <w:r w:rsidRPr="00A53640">
        <w:rPr>
          <w:rFonts w:ascii="黑体" w:eastAsia="黑体" w:hAnsi="黑体"/>
          <w:b/>
        </w:rPr>
        <w:t>：</w:t>
      </w:r>
      <w:r w:rsidR="00E86E48" w:rsidRPr="00A53640">
        <w:rPr>
          <w:rFonts w:ascii="黑体" w:eastAsia="黑体" w:hAnsi="黑体" w:hint="eastAsia"/>
          <w:b/>
        </w:rPr>
        <w:t>常规</w:t>
      </w:r>
      <w:r w:rsidR="00E86E48" w:rsidRPr="00A53640">
        <w:rPr>
          <w:rFonts w:ascii="黑体" w:eastAsia="黑体" w:hAnsi="黑体"/>
          <w:b/>
        </w:rPr>
        <w:t>分析-</w:t>
      </w:r>
      <w:r w:rsidRPr="00A53640">
        <w:rPr>
          <w:rFonts w:ascii="黑体" w:eastAsia="黑体" w:hAnsi="黑体" w:hint="eastAsia"/>
          <w:b/>
        </w:rPr>
        <w:t>外文期刊</w:t>
      </w:r>
      <w:r w:rsidRPr="00A53640">
        <w:rPr>
          <w:rFonts w:ascii="黑体" w:eastAsia="黑体" w:hAnsi="黑体"/>
          <w:b/>
        </w:rPr>
        <w:t>分析结果</w:t>
      </w:r>
      <w:r w:rsidRPr="00A53640">
        <w:rPr>
          <w:rFonts w:ascii="黑体" w:eastAsia="黑体" w:hAnsi="黑体" w:hint="eastAsia"/>
          <w:b/>
        </w:rPr>
        <w:t>揭示</w:t>
      </w:r>
    </w:p>
    <w:p w14:paraId="04F3605F" w14:textId="77777777" w:rsidR="00DB0628" w:rsidRPr="00E86E48" w:rsidRDefault="00FA09F7" w:rsidP="00FA09F7">
      <w:pPr>
        <w:pStyle w:val="1"/>
        <w:rPr>
          <w:sz w:val="30"/>
          <w:szCs w:val="30"/>
        </w:rPr>
      </w:pPr>
      <w:bookmarkStart w:id="8" w:name="_Toc12374079"/>
      <w:r>
        <w:rPr>
          <w:rFonts w:hint="eastAsia"/>
          <w:sz w:val="30"/>
          <w:szCs w:val="30"/>
        </w:rPr>
        <w:t>三</w:t>
      </w:r>
      <w:r>
        <w:rPr>
          <w:sz w:val="30"/>
          <w:szCs w:val="30"/>
        </w:rPr>
        <w:t>、</w:t>
      </w:r>
      <w:r>
        <w:rPr>
          <w:rFonts w:hint="eastAsia"/>
          <w:sz w:val="30"/>
          <w:szCs w:val="30"/>
        </w:rPr>
        <w:t>应用体系介绍</w:t>
      </w:r>
      <w:bookmarkEnd w:id="8"/>
    </w:p>
    <w:p w14:paraId="07C4BCA9" w14:textId="77777777" w:rsidR="00DB0628" w:rsidRPr="00E86E48" w:rsidRDefault="00FA09F7" w:rsidP="00E86E48">
      <w:pPr>
        <w:pStyle w:val="2"/>
        <w:rPr>
          <w:sz w:val="24"/>
          <w:szCs w:val="24"/>
        </w:rPr>
      </w:pPr>
      <w:bookmarkStart w:id="9" w:name="_Toc12374080"/>
      <w:r>
        <w:rPr>
          <w:rFonts w:hint="eastAsia"/>
          <w:sz w:val="24"/>
          <w:szCs w:val="24"/>
        </w:rPr>
        <w:t>3</w:t>
      </w:r>
      <w:r w:rsidR="00E86E48" w:rsidRPr="00E86E48">
        <w:rPr>
          <w:sz w:val="24"/>
          <w:szCs w:val="24"/>
        </w:rPr>
        <w:t>.1</w:t>
      </w:r>
      <w:r w:rsidR="00DB0628" w:rsidRPr="00E86E48">
        <w:rPr>
          <w:rFonts w:hint="eastAsia"/>
          <w:sz w:val="24"/>
          <w:szCs w:val="24"/>
        </w:rPr>
        <w:t>期刊</w:t>
      </w:r>
      <w:r w:rsidR="00DB0628" w:rsidRPr="00E86E48">
        <w:rPr>
          <w:sz w:val="24"/>
          <w:szCs w:val="24"/>
        </w:rPr>
        <w:t>索引</w:t>
      </w:r>
      <w:r w:rsidR="00E86E48">
        <w:rPr>
          <w:rFonts w:hint="eastAsia"/>
          <w:sz w:val="24"/>
          <w:szCs w:val="24"/>
        </w:rPr>
        <w:t>体系</w:t>
      </w:r>
      <w:bookmarkEnd w:id="9"/>
    </w:p>
    <w:p w14:paraId="21864FF3" w14:textId="77777777" w:rsidR="001A4BBF" w:rsidRDefault="001A4BBF" w:rsidP="00B06B14">
      <w:pPr>
        <w:spacing w:line="360" w:lineRule="auto"/>
        <w:ind w:left="420" w:firstLine="360"/>
        <w:jc w:val="left"/>
      </w:pPr>
      <w:r>
        <w:rPr>
          <w:rFonts w:hint="eastAsia"/>
        </w:rPr>
        <w:t>系统将</w:t>
      </w:r>
      <w:r>
        <w:t>国内外期刊进行了</w:t>
      </w:r>
      <w:r>
        <w:rPr>
          <w:rFonts w:hint="eastAsia"/>
        </w:rPr>
        <w:t>完整</w:t>
      </w:r>
      <w:r>
        <w:t>收录，</w:t>
      </w:r>
      <w:r>
        <w:rPr>
          <w:rFonts w:hint="eastAsia"/>
        </w:rPr>
        <w:t>为</w:t>
      </w:r>
      <w:r>
        <w:t>用户提供</w:t>
      </w:r>
      <w:r>
        <w:rPr>
          <w:rFonts w:hint="eastAsia"/>
        </w:rPr>
        <w:t>全面</w:t>
      </w:r>
      <w:r>
        <w:t>的</w:t>
      </w:r>
      <w:r>
        <w:rPr>
          <w:rFonts w:hint="eastAsia"/>
        </w:rPr>
        <w:t>检索</w:t>
      </w:r>
      <w:r>
        <w:t>服务。</w:t>
      </w:r>
      <w:r>
        <w:rPr>
          <w:rFonts w:hint="eastAsia"/>
        </w:rPr>
        <w:t>支持</w:t>
      </w:r>
      <w:r>
        <w:t>从刊名、</w:t>
      </w:r>
      <w:r>
        <w:rPr>
          <w:rFonts w:hint="eastAsia"/>
        </w:rPr>
        <w:t>缩写</w:t>
      </w:r>
      <w:r>
        <w:t>、</w:t>
      </w:r>
      <w:r>
        <w:rPr>
          <w:rFonts w:hint="eastAsia"/>
        </w:rPr>
        <w:t>ISSN</w:t>
      </w:r>
      <w:r>
        <w:rPr>
          <w:rFonts w:hint="eastAsia"/>
        </w:rPr>
        <w:t>、</w:t>
      </w:r>
      <w:r>
        <w:rPr>
          <w:rFonts w:hint="eastAsia"/>
        </w:rPr>
        <w:t>eISSN</w:t>
      </w:r>
      <w:r>
        <w:rPr>
          <w:rFonts w:hint="eastAsia"/>
        </w:rPr>
        <w:t>的</w:t>
      </w:r>
      <w:r>
        <w:t>检索入口，</w:t>
      </w:r>
      <w:r>
        <w:rPr>
          <w:rFonts w:hint="eastAsia"/>
        </w:rPr>
        <w:t>并</w:t>
      </w:r>
      <w:r>
        <w:t>提供</w:t>
      </w:r>
      <w:r>
        <w:rPr>
          <w:rFonts w:hint="eastAsia"/>
        </w:rPr>
        <w:t>分区</w:t>
      </w:r>
      <w:r>
        <w:t>、</w:t>
      </w:r>
      <w:r>
        <w:rPr>
          <w:rFonts w:hint="eastAsia"/>
        </w:rPr>
        <w:t>指标</w:t>
      </w:r>
      <w:r>
        <w:t>、</w:t>
      </w:r>
      <w:r>
        <w:rPr>
          <w:rFonts w:hint="eastAsia"/>
        </w:rPr>
        <w:t>评价、</w:t>
      </w:r>
      <w:r>
        <w:t>语言、</w:t>
      </w:r>
      <w:r>
        <w:rPr>
          <w:rFonts w:hint="eastAsia"/>
        </w:rPr>
        <w:t>收录</w:t>
      </w:r>
      <w:r>
        <w:t>数据库等多种筛选条件。</w:t>
      </w:r>
    </w:p>
    <w:p w14:paraId="38B5EBBA" w14:textId="77777777" w:rsidR="00917552" w:rsidRDefault="00854C80" w:rsidP="00854C80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 wp14:anchorId="3673A48B" wp14:editId="0D7C3560">
            <wp:extent cx="6215137" cy="54197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20635" cy="542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11F3B" w14:textId="77777777" w:rsidR="00917552" w:rsidRPr="00A53640" w:rsidRDefault="00917552" w:rsidP="00917552">
      <w:pPr>
        <w:spacing w:line="360" w:lineRule="auto"/>
        <w:ind w:left="420" w:firstLine="360"/>
        <w:jc w:val="center"/>
        <w:rPr>
          <w:b/>
        </w:rPr>
      </w:pPr>
      <w:r w:rsidRPr="00A53640">
        <w:rPr>
          <w:rFonts w:ascii="黑体" w:eastAsia="黑体" w:hAnsi="黑体" w:hint="eastAsia"/>
          <w:b/>
        </w:rPr>
        <w:t>图示</w:t>
      </w:r>
      <w:r w:rsidRPr="00A53640">
        <w:rPr>
          <w:rFonts w:ascii="黑体" w:eastAsia="黑体" w:hAnsi="黑体"/>
          <w:b/>
        </w:rPr>
        <w:t>：</w:t>
      </w:r>
      <w:r w:rsidRPr="00A53640">
        <w:rPr>
          <w:rFonts w:ascii="黑体" w:eastAsia="黑体" w:hAnsi="黑体" w:hint="eastAsia"/>
          <w:b/>
        </w:rPr>
        <w:t>期刊</w:t>
      </w:r>
      <w:r w:rsidRPr="00A53640">
        <w:rPr>
          <w:rFonts w:ascii="黑体" w:eastAsia="黑体" w:hAnsi="黑体"/>
          <w:b/>
        </w:rPr>
        <w:t>高级检索</w:t>
      </w:r>
    </w:p>
    <w:p w14:paraId="2FB7DA0D" w14:textId="77777777" w:rsidR="00A250BD" w:rsidRPr="00E86E48" w:rsidRDefault="00FA09F7" w:rsidP="00E86E48">
      <w:pPr>
        <w:pStyle w:val="2"/>
        <w:rPr>
          <w:sz w:val="24"/>
          <w:szCs w:val="24"/>
        </w:rPr>
      </w:pPr>
      <w:bookmarkStart w:id="10" w:name="_Toc12374081"/>
      <w:r>
        <w:rPr>
          <w:rFonts w:hint="eastAsia"/>
          <w:sz w:val="24"/>
          <w:szCs w:val="24"/>
        </w:rPr>
        <w:t>3</w:t>
      </w:r>
      <w:r w:rsidR="00E86E48" w:rsidRPr="00E86E48">
        <w:rPr>
          <w:rFonts w:hint="eastAsia"/>
          <w:sz w:val="24"/>
          <w:szCs w:val="24"/>
        </w:rPr>
        <w:t>.2</w:t>
      </w:r>
      <w:r w:rsidR="00E86E48">
        <w:rPr>
          <w:rFonts w:hint="eastAsia"/>
          <w:sz w:val="24"/>
          <w:szCs w:val="24"/>
        </w:rPr>
        <w:t xml:space="preserve"> </w:t>
      </w:r>
      <w:r w:rsidR="00E86E48">
        <w:rPr>
          <w:rFonts w:hint="eastAsia"/>
          <w:sz w:val="24"/>
          <w:szCs w:val="24"/>
        </w:rPr>
        <w:t>投稿</w:t>
      </w:r>
      <w:r w:rsidR="00E86E48">
        <w:rPr>
          <w:sz w:val="24"/>
          <w:szCs w:val="24"/>
        </w:rPr>
        <w:t>经验体系</w:t>
      </w:r>
      <w:bookmarkEnd w:id="10"/>
    </w:p>
    <w:p w14:paraId="3B34E05E" w14:textId="77777777" w:rsidR="00872B12" w:rsidRDefault="001A4BBF" w:rsidP="00B06B14">
      <w:pPr>
        <w:spacing w:line="360" w:lineRule="auto"/>
        <w:ind w:left="420" w:firstLine="360"/>
        <w:jc w:val="left"/>
      </w:pPr>
      <w:r>
        <w:rPr>
          <w:rFonts w:hint="eastAsia"/>
        </w:rPr>
        <w:t>从</w:t>
      </w:r>
      <w:r>
        <w:t>投稿经验到</w:t>
      </w:r>
      <w:r>
        <w:rPr>
          <w:rFonts w:hint="eastAsia"/>
        </w:rPr>
        <w:t>精华</w:t>
      </w:r>
      <w:r w:rsidR="00B06B14">
        <w:rPr>
          <w:rFonts w:hint="eastAsia"/>
        </w:rPr>
        <w:t>评论</w:t>
      </w:r>
      <w:r>
        <w:rPr>
          <w:rFonts w:hint="eastAsia"/>
        </w:rPr>
        <w:t>，</w:t>
      </w:r>
      <w:r>
        <w:t>系统将开放</w:t>
      </w:r>
      <w:r>
        <w:rPr>
          <w:rFonts w:hint="eastAsia"/>
        </w:rPr>
        <w:t>每本期刊</w:t>
      </w:r>
      <w:r>
        <w:t>的点评</w:t>
      </w:r>
      <w:r>
        <w:rPr>
          <w:rFonts w:hint="eastAsia"/>
        </w:rPr>
        <w:t>机制</w:t>
      </w:r>
      <w:r>
        <w:t>，</w:t>
      </w:r>
      <w:r>
        <w:rPr>
          <w:rFonts w:hint="eastAsia"/>
        </w:rPr>
        <w:t>为</w:t>
      </w:r>
      <w:r w:rsidR="00B06B14">
        <w:rPr>
          <w:rFonts w:hint="eastAsia"/>
        </w:rPr>
        <w:t>新老</w:t>
      </w:r>
      <w:r>
        <w:t>作者提供</w:t>
      </w:r>
      <w:r w:rsidR="00B06B14">
        <w:rPr>
          <w:rFonts w:hint="eastAsia"/>
        </w:rPr>
        <w:t>心得</w:t>
      </w:r>
      <w:r>
        <w:t>分享</w:t>
      </w:r>
      <w:r w:rsidR="00B06B14">
        <w:rPr>
          <w:rFonts w:hint="eastAsia"/>
        </w:rPr>
        <w:t>、</w:t>
      </w:r>
      <w:r>
        <w:rPr>
          <w:rFonts w:hint="eastAsia"/>
        </w:rPr>
        <w:t>情报</w:t>
      </w:r>
      <w:r>
        <w:t>参考</w:t>
      </w:r>
      <w:r w:rsidR="00B06B14">
        <w:rPr>
          <w:rFonts w:hint="eastAsia"/>
        </w:rPr>
        <w:t>、期刊</w:t>
      </w:r>
      <w:r w:rsidR="00B06B14">
        <w:t>点评的</w:t>
      </w:r>
      <w:r w:rsidR="00B06B14">
        <w:rPr>
          <w:rFonts w:hint="eastAsia"/>
        </w:rPr>
        <w:t>入口</w:t>
      </w:r>
      <w:r w:rsidR="00B06B14">
        <w:t>。</w:t>
      </w:r>
    </w:p>
    <w:p w14:paraId="7690401A" w14:textId="77777777" w:rsidR="00E86E48" w:rsidRDefault="00E86E48" w:rsidP="00E86E48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 wp14:anchorId="71186549" wp14:editId="4FF29150">
            <wp:extent cx="6257925" cy="4166425"/>
            <wp:effectExtent l="0" t="0" r="0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67693" cy="417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80A00" w14:textId="77777777" w:rsidR="00E86E48" w:rsidRPr="00A53640" w:rsidRDefault="00E86E48" w:rsidP="00E86E48">
      <w:pPr>
        <w:spacing w:line="360" w:lineRule="auto"/>
        <w:ind w:left="420" w:firstLine="360"/>
        <w:jc w:val="center"/>
        <w:rPr>
          <w:b/>
        </w:rPr>
      </w:pPr>
      <w:r w:rsidRPr="00A53640">
        <w:rPr>
          <w:rFonts w:ascii="黑体" w:eastAsia="黑体" w:hAnsi="黑体" w:hint="eastAsia"/>
          <w:b/>
        </w:rPr>
        <w:t>图示</w:t>
      </w:r>
      <w:r w:rsidRPr="00A53640">
        <w:rPr>
          <w:rFonts w:ascii="黑体" w:eastAsia="黑体" w:hAnsi="黑体"/>
          <w:b/>
        </w:rPr>
        <w:t>：</w:t>
      </w:r>
      <w:r w:rsidRPr="00A53640">
        <w:rPr>
          <w:rFonts w:ascii="黑体" w:eastAsia="黑体" w:hAnsi="黑体" w:hint="eastAsia"/>
          <w:b/>
        </w:rPr>
        <w:t>期刊投稿经验</w:t>
      </w:r>
      <w:r w:rsidRPr="00A53640">
        <w:rPr>
          <w:rFonts w:ascii="黑体" w:eastAsia="黑体" w:hAnsi="黑体"/>
          <w:b/>
        </w:rPr>
        <w:t>揭示</w:t>
      </w:r>
    </w:p>
    <w:p w14:paraId="44A472D9" w14:textId="77777777" w:rsidR="00120C02" w:rsidRDefault="00120C02" w:rsidP="00E86E48">
      <w:pPr>
        <w:spacing w:line="360" w:lineRule="auto"/>
        <w:ind w:firstLine="420"/>
        <w:jc w:val="left"/>
      </w:pPr>
      <w:r>
        <w:rPr>
          <w:rFonts w:hint="eastAsia"/>
        </w:rPr>
        <w:t>支持</w:t>
      </w:r>
      <w:r>
        <w:t>加入最多五本期刊</w:t>
      </w:r>
      <w:r>
        <w:rPr>
          <w:rFonts w:hint="eastAsia"/>
        </w:rPr>
        <w:t>之间</w:t>
      </w:r>
      <w:r>
        <w:t>的数据对比，</w:t>
      </w:r>
      <w:r>
        <w:rPr>
          <w:rFonts w:hint="eastAsia"/>
        </w:rPr>
        <w:t>包含</w:t>
      </w:r>
      <w:r>
        <w:t>多种综合信息</w:t>
      </w:r>
      <w:r>
        <w:rPr>
          <w:rFonts w:hint="eastAsia"/>
        </w:rPr>
        <w:t>的</w:t>
      </w:r>
      <w:r>
        <w:t>直观呈现，同时以图表</w:t>
      </w:r>
      <w:r>
        <w:rPr>
          <w:rFonts w:hint="eastAsia"/>
        </w:rPr>
        <w:t>深度化</w:t>
      </w:r>
      <w:r>
        <w:t>对比发文、被引、影响力等延伸数据。</w:t>
      </w:r>
    </w:p>
    <w:p w14:paraId="73D6C84B" w14:textId="77777777" w:rsidR="00917552" w:rsidRDefault="00E22FF2" w:rsidP="00854C80">
      <w:pPr>
        <w:spacing w:line="360" w:lineRule="auto"/>
        <w:jc w:val="center"/>
      </w:pPr>
      <w:r>
        <w:rPr>
          <w:noProof/>
        </w:rPr>
        <w:drawing>
          <wp:inline distT="0" distB="0" distL="0" distR="0" wp14:anchorId="27BD8434" wp14:editId="2C858613">
            <wp:extent cx="5314950" cy="35264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28216" cy="353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EE0CE" w14:textId="77777777" w:rsidR="00717AC3" w:rsidRDefault="00717AC3" w:rsidP="00E22FF2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19754FCF" wp14:editId="448387EC">
            <wp:extent cx="6093460" cy="4293203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06016" cy="4302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3068B" w14:textId="77777777" w:rsidR="00E86E48" w:rsidRPr="005C0E6D" w:rsidRDefault="00E86E48" w:rsidP="00E86E48">
      <w:pPr>
        <w:spacing w:line="360" w:lineRule="auto"/>
        <w:ind w:left="420" w:firstLine="360"/>
        <w:jc w:val="center"/>
        <w:rPr>
          <w:b/>
        </w:rPr>
      </w:pPr>
      <w:r w:rsidRPr="005C0E6D">
        <w:rPr>
          <w:rFonts w:ascii="黑体" w:eastAsia="黑体" w:hAnsi="黑体" w:hint="eastAsia"/>
          <w:b/>
        </w:rPr>
        <w:t>图示</w:t>
      </w:r>
      <w:r w:rsidRPr="005C0E6D">
        <w:rPr>
          <w:rFonts w:ascii="黑体" w:eastAsia="黑体" w:hAnsi="黑体"/>
          <w:b/>
        </w:rPr>
        <w:t>：</w:t>
      </w:r>
      <w:r w:rsidRPr="005C0E6D">
        <w:rPr>
          <w:rFonts w:ascii="黑体" w:eastAsia="黑体" w:hAnsi="黑体" w:hint="eastAsia"/>
          <w:b/>
        </w:rPr>
        <w:t>期刊对比字段</w:t>
      </w:r>
      <w:r w:rsidRPr="005C0E6D">
        <w:rPr>
          <w:rFonts w:ascii="黑体" w:eastAsia="黑体" w:hAnsi="黑体"/>
          <w:b/>
        </w:rPr>
        <w:t>展示</w:t>
      </w:r>
    </w:p>
    <w:p w14:paraId="4B6ED5D1" w14:textId="77777777" w:rsidR="00872B12" w:rsidRPr="00E86E48" w:rsidRDefault="00FA09F7" w:rsidP="00E86E48">
      <w:pPr>
        <w:pStyle w:val="2"/>
        <w:rPr>
          <w:sz w:val="24"/>
          <w:szCs w:val="24"/>
        </w:rPr>
      </w:pPr>
      <w:bookmarkStart w:id="11" w:name="_Toc12374082"/>
      <w:r>
        <w:rPr>
          <w:rFonts w:hint="eastAsia"/>
          <w:sz w:val="24"/>
          <w:szCs w:val="24"/>
        </w:rPr>
        <w:t>3</w:t>
      </w:r>
      <w:r w:rsidR="00E86E48" w:rsidRPr="00E86E48">
        <w:rPr>
          <w:rFonts w:hint="eastAsia"/>
          <w:sz w:val="24"/>
          <w:szCs w:val="24"/>
        </w:rPr>
        <w:t>.3</w:t>
      </w:r>
      <w:r w:rsidR="00E86E48" w:rsidRPr="00E86E48">
        <w:rPr>
          <w:rFonts w:hint="eastAsia"/>
          <w:sz w:val="24"/>
          <w:szCs w:val="24"/>
        </w:rPr>
        <w:t>个人中心</w:t>
      </w:r>
      <w:r w:rsidR="00E86E48" w:rsidRPr="00E86E48">
        <w:rPr>
          <w:sz w:val="24"/>
          <w:szCs w:val="24"/>
        </w:rPr>
        <w:t>体系</w:t>
      </w:r>
      <w:bookmarkEnd w:id="11"/>
    </w:p>
    <w:p w14:paraId="760D8C2A" w14:textId="77777777" w:rsidR="001A4BBF" w:rsidRDefault="00B06B14" w:rsidP="00854C80">
      <w:pPr>
        <w:spacing w:line="360" w:lineRule="auto"/>
        <w:ind w:firstLine="420"/>
        <w:jc w:val="left"/>
      </w:pPr>
      <w:r>
        <w:rPr>
          <w:rFonts w:hint="eastAsia"/>
        </w:rPr>
        <w:t>每个作者</w:t>
      </w:r>
      <w:r>
        <w:t>都拥有独立的个人空间，</w:t>
      </w:r>
      <w:r>
        <w:rPr>
          <w:rFonts w:hint="eastAsia"/>
        </w:rPr>
        <w:t>可</w:t>
      </w:r>
      <w:r>
        <w:t>在空间中记录已投</w:t>
      </w:r>
      <w:r>
        <w:rPr>
          <w:rFonts w:hint="eastAsia"/>
        </w:rPr>
        <w:t>稿件</w:t>
      </w:r>
      <w:r>
        <w:t>进度，</w:t>
      </w:r>
      <w:r>
        <w:rPr>
          <w:rFonts w:hint="eastAsia"/>
        </w:rPr>
        <w:t>系统</w:t>
      </w:r>
      <w:r>
        <w:t>将以</w:t>
      </w:r>
      <w:r>
        <w:rPr>
          <w:rFonts w:hint="eastAsia"/>
        </w:rPr>
        <w:t>日历</w:t>
      </w:r>
      <w:r>
        <w:t>和时间轴的方式</w:t>
      </w:r>
      <w:r>
        <w:rPr>
          <w:rFonts w:hint="eastAsia"/>
        </w:rPr>
        <w:t>来</w:t>
      </w:r>
      <w:r>
        <w:t>呈现从投稿到录取的过程。</w:t>
      </w:r>
      <w:r w:rsidR="00854C80">
        <w:rPr>
          <w:rFonts w:hint="eastAsia"/>
        </w:rPr>
        <w:t>并</w:t>
      </w:r>
      <w:r w:rsidR="00854C80">
        <w:t>支持对已保存的期刊分析指标做二次编辑，对已经查看过的分析报告进行自动保存</w:t>
      </w:r>
      <w:r w:rsidR="00854C80">
        <w:rPr>
          <w:rFonts w:hint="eastAsia"/>
        </w:rPr>
        <w:t>。</w:t>
      </w:r>
    </w:p>
    <w:p w14:paraId="00C70DEA" w14:textId="77777777" w:rsidR="00854C80" w:rsidRDefault="00854C80" w:rsidP="00854C80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 wp14:anchorId="05024CC4" wp14:editId="4447C17C">
            <wp:extent cx="6257925" cy="3845549"/>
            <wp:effectExtent l="0" t="0" r="0" b="31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3845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D77C9" w14:textId="77777777" w:rsidR="00854C80" w:rsidRPr="00A53640" w:rsidRDefault="00854C80" w:rsidP="00854C80">
      <w:pPr>
        <w:spacing w:line="360" w:lineRule="auto"/>
        <w:ind w:left="420" w:firstLine="360"/>
        <w:jc w:val="center"/>
        <w:rPr>
          <w:b/>
        </w:rPr>
      </w:pPr>
      <w:r w:rsidRPr="00A53640">
        <w:rPr>
          <w:rFonts w:ascii="黑体" w:eastAsia="黑体" w:hAnsi="黑体" w:hint="eastAsia"/>
          <w:b/>
        </w:rPr>
        <w:t>图示</w:t>
      </w:r>
      <w:r w:rsidRPr="00A53640">
        <w:rPr>
          <w:rFonts w:ascii="黑体" w:eastAsia="黑体" w:hAnsi="黑体"/>
          <w:b/>
        </w:rPr>
        <w:t>：</w:t>
      </w:r>
      <w:r w:rsidRPr="00A53640">
        <w:rPr>
          <w:rFonts w:ascii="黑体" w:eastAsia="黑体" w:hAnsi="黑体" w:hint="eastAsia"/>
          <w:b/>
        </w:rPr>
        <w:t>个人</w:t>
      </w:r>
      <w:r w:rsidRPr="00A53640">
        <w:rPr>
          <w:rFonts w:ascii="黑体" w:eastAsia="黑体" w:hAnsi="黑体"/>
          <w:b/>
        </w:rPr>
        <w:t>中心-投稿记录</w:t>
      </w:r>
    </w:p>
    <w:p w14:paraId="5599598C" w14:textId="77777777" w:rsidR="00921C66" w:rsidRDefault="00921C66" w:rsidP="00C14708">
      <w:pPr>
        <w:spacing w:line="360" w:lineRule="auto"/>
        <w:ind w:firstLine="420"/>
        <w:jc w:val="left"/>
      </w:pPr>
      <w:r>
        <w:rPr>
          <w:noProof/>
        </w:rPr>
        <w:drawing>
          <wp:inline distT="0" distB="0" distL="0" distR="0" wp14:anchorId="0FD69A6D" wp14:editId="36EEFC0C">
            <wp:extent cx="5876925" cy="4159661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87186" cy="416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D3B14" w14:textId="77777777" w:rsidR="00854C80" w:rsidRPr="00A53640" w:rsidRDefault="00854C80" w:rsidP="00854C80">
      <w:pPr>
        <w:spacing w:line="360" w:lineRule="auto"/>
        <w:ind w:left="420" w:firstLine="360"/>
        <w:jc w:val="center"/>
        <w:rPr>
          <w:b/>
        </w:rPr>
      </w:pPr>
      <w:r w:rsidRPr="00A53640">
        <w:rPr>
          <w:rFonts w:ascii="黑体" w:eastAsia="黑体" w:hAnsi="黑体" w:hint="eastAsia"/>
          <w:b/>
        </w:rPr>
        <w:t>图示</w:t>
      </w:r>
      <w:r w:rsidRPr="00A53640">
        <w:rPr>
          <w:rFonts w:ascii="黑体" w:eastAsia="黑体" w:hAnsi="黑体"/>
          <w:b/>
        </w:rPr>
        <w:t>：</w:t>
      </w:r>
      <w:r w:rsidRPr="00A53640">
        <w:rPr>
          <w:rFonts w:ascii="黑体" w:eastAsia="黑体" w:hAnsi="黑体" w:hint="eastAsia"/>
          <w:b/>
        </w:rPr>
        <w:t>个人</w:t>
      </w:r>
      <w:r w:rsidRPr="00A53640">
        <w:rPr>
          <w:rFonts w:ascii="黑体" w:eastAsia="黑体" w:hAnsi="黑体"/>
          <w:b/>
        </w:rPr>
        <w:t>中心-投稿</w:t>
      </w:r>
      <w:r w:rsidRPr="00A53640">
        <w:rPr>
          <w:rFonts w:ascii="黑体" w:eastAsia="黑体" w:hAnsi="黑体" w:hint="eastAsia"/>
          <w:b/>
        </w:rPr>
        <w:t>时间</w:t>
      </w:r>
      <w:r w:rsidRPr="00A53640">
        <w:rPr>
          <w:rFonts w:ascii="黑体" w:eastAsia="黑体" w:hAnsi="黑体"/>
          <w:b/>
        </w:rPr>
        <w:t>轴</w:t>
      </w:r>
    </w:p>
    <w:p w14:paraId="51A06BB2" w14:textId="77777777" w:rsidR="00AF2A8F" w:rsidRPr="00E86E48" w:rsidRDefault="00FA09F7" w:rsidP="00E86E48">
      <w:pPr>
        <w:pStyle w:val="2"/>
        <w:rPr>
          <w:sz w:val="24"/>
          <w:szCs w:val="24"/>
        </w:rPr>
      </w:pPr>
      <w:bookmarkStart w:id="12" w:name="_Toc12374083"/>
      <w:r>
        <w:rPr>
          <w:rFonts w:hint="eastAsia"/>
          <w:sz w:val="24"/>
          <w:szCs w:val="24"/>
        </w:rPr>
        <w:lastRenderedPageBreak/>
        <w:t>3</w:t>
      </w:r>
      <w:r w:rsidR="00E86E48" w:rsidRPr="00E86E48">
        <w:rPr>
          <w:rFonts w:hint="eastAsia"/>
          <w:sz w:val="24"/>
          <w:szCs w:val="24"/>
        </w:rPr>
        <w:t>.4</w:t>
      </w:r>
      <w:r w:rsidR="00E86E48" w:rsidRPr="00E86E48">
        <w:rPr>
          <w:rFonts w:hint="eastAsia"/>
          <w:sz w:val="24"/>
          <w:szCs w:val="24"/>
        </w:rPr>
        <w:t>机构</w:t>
      </w:r>
      <w:r w:rsidR="00E86E48" w:rsidRPr="00E86E48">
        <w:rPr>
          <w:sz w:val="24"/>
          <w:szCs w:val="24"/>
        </w:rPr>
        <w:t>定级体系</w:t>
      </w:r>
      <w:bookmarkEnd w:id="12"/>
    </w:p>
    <w:p w14:paraId="12506834" w14:textId="77777777" w:rsidR="00AF2A8F" w:rsidRDefault="00AF2A8F" w:rsidP="00E86E48">
      <w:pPr>
        <w:spacing w:line="360" w:lineRule="auto"/>
        <w:ind w:firstLine="420"/>
        <w:jc w:val="left"/>
      </w:pPr>
      <w:r>
        <w:rPr>
          <w:rFonts w:hint="eastAsia"/>
        </w:rPr>
        <w:t>机构</w:t>
      </w:r>
      <w:r>
        <w:t>可</w:t>
      </w:r>
      <w:r>
        <w:rPr>
          <w:rFonts w:hint="eastAsia"/>
        </w:rPr>
        <w:t>在</w:t>
      </w:r>
      <w:r>
        <w:t>本平台内</w:t>
      </w:r>
      <w:r>
        <w:rPr>
          <w:rFonts w:hint="eastAsia"/>
        </w:rPr>
        <w:t>自定义任意期刊</w:t>
      </w:r>
      <w:r>
        <w:t>或数据库的</w:t>
      </w:r>
      <w:r>
        <w:rPr>
          <w:rFonts w:hint="eastAsia"/>
        </w:rPr>
        <w:t>等级类别</w:t>
      </w:r>
      <w:r>
        <w:t>，</w:t>
      </w:r>
      <w:r>
        <w:rPr>
          <w:rFonts w:hint="eastAsia"/>
        </w:rPr>
        <w:t>定级</w:t>
      </w:r>
      <w:r>
        <w:t>的期刊将加入至</w:t>
      </w:r>
      <w:r>
        <w:rPr>
          <w:rFonts w:hint="eastAsia"/>
        </w:rPr>
        <w:t>分析指标</w:t>
      </w:r>
      <w:r>
        <w:t>中，为作者</w:t>
      </w:r>
      <w:r>
        <w:rPr>
          <w:rFonts w:hint="eastAsia"/>
        </w:rPr>
        <w:t>投稿</w:t>
      </w:r>
      <w:r>
        <w:t>提供本机构</w:t>
      </w:r>
      <w:r>
        <w:rPr>
          <w:rFonts w:hint="eastAsia"/>
        </w:rPr>
        <w:t>指定等级范围</w:t>
      </w:r>
      <w:r>
        <w:t>的</w:t>
      </w:r>
      <w:r>
        <w:rPr>
          <w:rFonts w:hint="eastAsia"/>
        </w:rPr>
        <w:t>期刊参考</w:t>
      </w:r>
      <w:r>
        <w:t>或分析。</w:t>
      </w:r>
    </w:p>
    <w:p w14:paraId="31BA52E1" w14:textId="77777777" w:rsidR="00777A13" w:rsidRDefault="00777A13" w:rsidP="00E86E48">
      <w:pPr>
        <w:spacing w:line="360" w:lineRule="auto"/>
        <w:ind w:firstLine="420"/>
        <w:jc w:val="left"/>
      </w:pPr>
      <w:r>
        <w:rPr>
          <w:noProof/>
        </w:rPr>
        <w:drawing>
          <wp:inline distT="0" distB="0" distL="0" distR="0" wp14:anchorId="094837E6" wp14:editId="3295165F">
            <wp:extent cx="6360160" cy="4465033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63864" cy="4467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A6039" w14:textId="77777777" w:rsidR="00777A13" w:rsidRPr="00A53640" w:rsidRDefault="00777A13" w:rsidP="00777A13">
      <w:pPr>
        <w:spacing w:line="360" w:lineRule="auto"/>
        <w:ind w:left="420" w:firstLine="360"/>
        <w:jc w:val="center"/>
        <w:rPr>
          <w:b/>
        </w:rPr>
      </w:pPr>
      <w:r w:rsidRPr="00A53640">
        <w:rPr>
          <w:rFonts w:ascii="黑体" w:eastAsia="黑体" w:hAnsi="黑体" w:hint="eastAsia"/>
          <w:b/>
        </w:rPr>
        <w:t>图示</w:t>
      </w:r>
      <w:r w:rsidRPr="00A53640">
        <w:rPr>
          <w:rFonts w:ascii="黑体" w:eastAsia="黑体" w:hAnsi="黑体"/>
          <w:b/>
        </w:rPr>
        <w:t>：</w:t>
      </w:r>
      <w:r>
        <w:rPr>
          <w:rFonts w:ascii="黑体" w:eastAsia="黑体" w:hAnsi="黑体" w:hint="eastAsia"/>
          <w:b/>
        </w:rPr>
        <w:t>机构后台</w:t>
      </w:r>
      <w:r w:rsidRPr="00A53640">
        <w:rPr>
          <w:rFonts w:ascii="黑体" w:eastAsia="黑体" w:hAnsi="黑体"/>
          <w:b/>
        </w:rPr>
        <w:t>-</w:t>
      </w:r>
      <w:r>
        <w:rPr>
          <w:rFonts w:ascii="黑体" w:eastAsia="黑体" w:hAnsi="黑体" w:hint="eastAsia"/>
          <w:b/>
        </w:rPr>
        <w:t>设定</w:t>
      </w:r>
      <w:r>
        <w:rPr>
          <w:rFonts w:ascii="黑体" w:eastAsia="黑体" w:hAnsi="黑体"/>
          <w:b/>
        </w:rPr>
        <w:t>本机构定级期刊</w:t>
      </w:r>
    </w:p>
    <w:p w14:paraId="2D1A466C" w14:textId="77777777" w:rsidR="00777A13" w:rsidRPr="00777A13" w:rsidRDefault="00777A13" w:rsidP="00E86E48">
      <w:pPr>
        <w:spacing w:line="360" w:lineRule="auto"/>
        <w:ind w:firstLine="420"/>
        <w:jc w:val="left"/>
      </w:pPr>
    </w:p>
    <w:p w14:paraId="640C5D4C" w14:textId="77777777" w:rsidR="00917552" w:rsidRDefault="00777A13" w:rsidP="00854C80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 wp14:anchorId="1C880D9C" wp14:editId="2A7EDE02">
            <wp:extent cx="6188710" cy="510159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10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41210" w14:textId="77777777" w:rsidR="00777A13" w:rsidRPr="00A53640" w:rsidRDefault="00777A13" w:rsidP="00777A13">
      <w:pPr>
        <w:spacing w:line="360" w:lineRule="auto"/>
        <w:ind w:left="420" w:firstLine="360"/>
        <w:jc w:val="center"/>
        <w:rPr>
          <w:b/>
        </w:rPr>
      </w:pPr>
      <w:r w:rsidRPr="00A53640">
        <w:rPr>
          <w:rFonts w:ascii="黑体" w:eastAsia="黑体" w:hAnsi="黑体" w:hint="eastAsia"/>
          <w:b/>
        </w:rPr>
        <w:t>图示</w:t>
      </w:r>
      <w:r w:rsidRPr="00A53640">
        <w:rPr>
          <w:rFonts w:ascii="黑体" w:eastAsia="黑体" w:hAnsi="黑体"/>
          <w:b/>
        </w:rPr>
        <w:t>：</w:t>
      </w:r>
      <w:r>
        <w:rPr>
          <w:rFonts w:ascii="黑体" w:eastAsia="黑体" w:hAnsi="黑体" w:hint="eastAsia"/>
          <w:b/>
        </w:rPr>
        <w:t>期刊导航</w:t>
      </w:r>
      <w:r w:rsidRPr="00A53640">
        <w:rPr>
          <w:rFonts w:ascii="黑体" w:eastAsia="黑体" w:hAnsi="黑体"/>
          <w:b/>
        </w:rPr>
        <w:t>-</w:t>
      </w:r>
      <w:r>
        <w:rPr>
          <w:rFonts w:ascii="黑体" w:eastAsia="黑体" w:hAnsi="黑体"/>
          <w:b/>
        </w:rPr>
        <w:t>本机构定级期刊</w:t>
      </w:r>
      <w:r>
        <w:rPr>
          <w:rFonts w:ascii="黑体" w:eastAsia="黑体" w:hAnsi="黑体" w:hint="eastAsia"/>
          <w:b/>
        </w:rPr>
        <w:t>展示</w:t>
      </w:r>
    </w:p>
    <w:p w14:paraId="1F15C768" w14:textId="77777777" w:rsidR="00777A13" w:rsidRPr="00777A13" w:rsidRDefault="00777A13" w:rsidP="00854C80">
      <w:pPr>
        <w:spacing w:line="360" w:lineRule="auto"/>
        <w:jc w:val="left"/>
      </w:pPr>
    </w:p>
    <w:p w14:paraId="218FA139" w14:textId="77777777" w:rsidR="00DC6311" w:rsidRPr="00E86E48" w:rsidRDefault="00FA09F7" w:rsidP="00E86E48">
      <w:pPr>
        <w:pStyle w:val="2"/>
        <w:rPr>
          <w:sz w:val="24"/>
          <w:szCs w:val="24"/>
        </w:rPr>
      </w:pPr>
      <w:bookmarkStart w:id="13" w:name="_Toc12374084"/>
      <w:r>
        <w:rPr>
          <w:rFonts w:hint="eastAsia"/>
          <w:sz w:val="24"/>
          <w:szCs w:val="24"/>
        </w:rPr>
        <w:t>3</w:t>
      </w:r>
      <w:r w:rsidR="00E86E48" w:rsidRPr="00E86E48">
        <w:rPr>
          <w:rFonts w:hint="eastAsia"/>
          <w:sz w:val="24"/>
          <w:szCs w:val="24"/>
        </w:rPr>
        <w:t>.5</w:t>
      </w:r>
      <w:r w:rsidR="00E86E48" w:rsidRPr="00E86E48">
        <w:rPr>
          <w:rFonts w:hint="eastAsia"/>
          <w:sz w:val="24"/>
          <w:szCs w:val="24"/>
        </w:rPr>
        <w:t>个性化</w:t>
      </w:r>
      <w:r w:rsidR="00DC6311" w:rsidRPr="00E86E48">
        <w:rPr>
          <w:rFonts w:hint="eastAsia"/>
          <w:sz w:val="24"/>
          <w:szCs w:val="24"/>
        </w:rPr>
        <w:t>智能</w:t>
      </w:r>
      <w:r w:rsidR="00DC6311" w:rsidRPr="00E86E48">
        <w:rPr>
          <w:sz w:val="24"/>
          <w:szCs w:val="24"/>
        </w:rPr>
        <w:t>分析</w:t>
      </w:r>
      <w:r w:rsidR="00E86E48" w:rsidRPr="00E86E48">
        <w:rPr>
          <w:rFonts w:hint="eastAsia"/>
          <w:sz w:val="24"/>
          <w:szCs w:val="24"/>
        </w:rPr>
        <w:t>体系</w:t>
      </w:r>
      <w:bookmarkEnd w:id="13"/>
    </w:p>
    <w:p w14:paraId="1E28C347" w14:textId="77777777" w:rsidR="00E86E48" w:rsidRDefault="00DC6311" w:rsidP="00E86E48">
      <w:pPr>
        <w:spacing w:line="360" w:lineRule="auto"/>
        <w:ind w:firstLine="420"/>
        <w:jc w:val="left"/>
      </w:pPr>
      <w:r>
        <w:rPr>
          <w:rFonts w:hint="eastAsia"/>
        </w:rPr>
        <w:t>系统可对稿件</w:t>
      </w:r>
      <w:r>
        <w:t>的核心知识点进行重塑与延伸，</w:t>
      </w:r>
      <w:r>
        <w:rPr>
          <w:rFonts w:hint="eastAsia"/>
        </w:rPr>
        <w:t>定制</w:t>
      </w:r>
      <w:r>
        <w:t>化形成推荐期刊的</w:t>
      </w:r>
      <w:r>
        <w:rPr>
          <w:rFonts w:hint="eastAsia"/>
        </w:rPr>
        <w:t>分析</w:t>
      </w:r>
      <w:r>
        <w:t>报告</w:t>
      </w:r>
      <w:r>
        <w:rPr>
          <w:rFonts w:hint="eastAsia"/>
        </w:rPr>
        <w:t>。</w:t>
      </w:r>
      <w:r w:rsidR="00E86E48">
        <w:rPr>
          <w:rFonts w:hint="eastAsia"/>
        </w:rPr>
        <w:t>基于期刊</w:t>
      </w:r>
      <w:r w:rsidR="00E86E48">
        <w:t>近三年</w:t>
      </w:r>
      <w:r w:rsidR="00E86E48">
        <w:rPr>
          <w:rFonts w:hint="eastAsia"/>
        </w:rPr>
        <w:t>论文</w:t>
      </w:r>
      <w:r w:rsidR="00E86E48">
        <w:t>收录信息，</w:t>
      </w:r>
      <w:r w:rsidR="00E86E48">
        <w:rPr>
          <w:rFonts w:hint="eastAsia"/>
        </w:rPr>
        <w:t>为</w:t>
      </w:r>
      <w:r w:rsidR="00E86E48">
        <w:t>用户</w:t>
      </w:r>
      <w:r w:rsidR="00E86E48">
        <w:rPr>
          <w:rFonts w:hint="eastAsia"/>
        </w:rPr>
        <w:t>推算</w:t>
      </w:r>
      <w:r w:rsidR="00E86E48">
        <w:t>出</w:t>
      </w:r>
      <w:r w:rsidR="00E86E48">
        <w:rPr>
          <w:rFonts w:hint="eastAsia"/>
        </w:rPr>
        <w:t>审稿</w:t>
      </w:r>
      <w:r w:rsidR="00E86E48">
        <w:t>周期与发表周期。</w:t>
      </w:r>
    </w:p>
    <w:p w14:paraId="1CD83DC8" w14:textId="77777777" w:rsidR="00DC6311" w:rsidRDefault="00DC6311" w:rsidP="00E86E48">
      <w:pPr>
        <w:spacing w:line="360" w:lineRule="auto"/>
        <w:ind w:firstLine="420"/>
        <w:jc w:val="left"/>
      </w:pPr>
      <w:r>
        <w:rPr>
          <w:rFonts w:hint="eastAsia"/>
        </w:rPr>
        <w:t>对期刊</w:t>
      </w:r>
      <w:r>
        <w:t>每篇文献</w:t>
      </w:r>
      <w:r>
        <w:rPr>
          <w:rFonts w:hint="eastAsia"/>
        </w:rPr>
        <w:t>进行</w:t>
      </w:r>
      <w:r>
        <w:t>的语义分析和大数据</w:t>
      </w:r>
      <w:r>
        <w:rPr>
          <w:rFonts w:hint="eastAsia"/>
        </w:rPr>
        <w:t>运算</w:t>
      </w:r>
      <w:r>
        <w:t>，</w:t>
      </w:r>
      <w:r>
        <w:rPr>
          <w:rFonts w:hint="eastAsia"/>
        </w:rPr>
        <w:t>回</w:t>
      </w:r>
      <w:r>
        <w:t>溯</w:t>
      </w:r>
      <w:r>
        <w:rPr>
          <w:rFonts w:hint="eastAsia"/>
        </w:rPr>
        <w:t>期刊近</w:t>
      </w:r>
      <w:r>
        <w:t>十年的</w:t>
      </w:r>
      <w:r>
        <w:rPr>
          <w:rFonts w:hint="eastAsia"/>
        </w:rPr>
        <w:t>计算</w:t>
      </w:r>
      <w:r>
        <w:t>结果，以</w:t>
      </w:r>
      <w:r>
        <w:rPr>
          <w:rFonts w:hint="eastAsia"/>
        </w:rPr>
        <w:t>趋势图谱直观呈现每本期刊</w:t>
      </w:r>
      <w:r>
        <w:t>的</w:t>
      </w:r>
      <w:r>
        <w:rPr>
          <w:rFonts w:hint="eastAsia"/>
        </w:rPr>
        <w:t>研究</w:t>
      </w:r>
      <w:r>
        <w:t>漂移</w:t>
      </w:r>
      <w:r>
        <w:rPr>
          <w:rFonts w:hint="eastAsia"/>
        </w:rPr>
        <w:t>线路</w:t>
      </w:r>
      <w:r>
        <w:t>。</w:t>
      </w:r>
      <w:r>
        <w:rPr>
          <w:rFonts w:hint="eastAsia"/>
        </w:rPr>
        <w:t>同时</w:t>
      </w:r>
      <w:r>
        <w:t>推荐相似语义的论文、摘要信息和</w:t>
      </w:r>
      <w:r>
        <w:rPr>
          <w:rFonts w:hint="eastAsia"/>
        </w:rPr>
        <w:t>原文</w:t>
      </w:r>
      <w:r>
        <w:t>链接，支持作者对报告的</w:t>
      </w:r>
      <w:r>
        <w:rPr>
          <w:rFonts w:hint="eastAsia"/>
        </w:rPr>
        <w:t>收藏</w:t>
      </w:r>
      <w:r>
        <w:t>、</w:t>
      </w:r>
      <w:r>
        <w:rPr>
          <w:rFonts w:hint="eastAsia"/>
        </w:rPr>
        <w:t>导出</w:t>
      </w:r>
      <w:r>
        <w:t>等操作。</w:t>
      </w:r>
    </w:p>
    <w:p w14:paraId="2EC6E3F8" w14:textId="77777777" w:rsidR="003E7550" w:rsidRDefault="00FA09F7" w:rsidP="00854C80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 wp14:anchorId="6017BF60" wp14:editId="0A15BF1D">
            <wp:extent cx="6567712" cy="4181475"/>
            <wp:effectExtent l="0" t="0" r="508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74035" cy="418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4716B" w14:textId="77777777" w:rsidR="003E7550" w:rsidRPr="00A53640" w:rsidRDefault="002238D3" w:rsidP="002238D3">
      <w:pPr>
        <w:spacing w:line="360" w:lineRule="auto"/>
        <w:jc w:val="center"/>
        <w:rPr>
          <w:b/>
        </w:rPr>
      </w:pPr>
      <w:r w:rsidRPr="00A53640">
        <w:rPr>
          <w:rFonts w:ascii="黑体" w:eastAsia="黑体" w:hAnsi="黑体" w:hint="eastAsia"/>
          <w:b/>
        </w:rPr>
        <w:t>图示</w:t>
      </w:r>
      <w:r w:rsidRPr="00A53640">
        <w:rPr>
          <w:rFonts w:ascii="黑体" w:eastAsia="黑体" w:hAnsi="黑体"/>
          <w:b/>
        </w:rPr>
        <w:t>：</w:t>
      </w:r>
      <w:r w:rsidRPr="00A53640">
        <w:rPr>
          <w:rFonts w:ascii="黑体" w:eastAsia="黑体" w:hAnsi="黑体" w:hint="eastAsia"/>
          <w:b/>
        </w:rPr>
        <w:t>期刊分析</w:t>
      </w:r>
      <w:r w:rsidRPr="00A53640">
        <w:rPr>
          <w:rFonts w:ascii="黑体" w:eastAsia="黑体" w:hAnsi="黑体"/>
          <w:b/>
        </w:rPr>
        <w:t>报告-</w:t>
      </w:r>
      <w:r w:rsidRPr="00A53640">
        <w:rPr>
          <w:rFonts w:ascii="黑体" w:eastAsia="黑体" w:hAnsi="黑体" w:hint="eastAsia"/>
          <w:b/>
        </w:rPr>
        <w:t>投稿</w:t>
      </w:r>
      <w:r w:rsidRPr="00A53640">
        <w:rPr>
          <w:rFonts w:ascii="黑体" w:eastAsia="黑体" w:hAnsi="黑体"/>
          <w:b/>
        </w:rPr>
        <w:t>综述</w:t>
      </w:r>
    </w:p>
    <w:p w14:paraId="541FE4EB" w14:textId="77777777" w:rsidR="00DC6311" w:rsidRDefault="002238D3" w:rsidP="00854C80">
      <w:pPr>
        <w:spacing w:line="360" w:lineRule="auto"/>
        <w:jc w:val="left"/>
      </w:pPr>
      <w:r>
        <w:rPr>
          <w:noProof/>
        </w:rPr>
        <w:drawing>
          <wp:inline distT="0" distB="0" distL="0" distR="0" wp14:anchorId="7F516AF6" wp14:editId="71815EBE">
            <wp:extent cx="6485984" cy="36576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90461" cy="366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DFD69" w14:textId="77777777" w:rsidR="00854C80" w:rsidRPr="00A53640" w:rsidRDefault="00854C80" w:rsidP="00854C80">
      <w:pPr>
        <w:spacing w:line="360" w:lineRule="auto"/>
        <w:ind w:left="420" w:firstLine="360"/>
        <w:jc w:val="center"/>
        <w:rPr>
          <w:b/>
        </w:rPr>
      </w:pPr>
      <w:r w:rsidRPr="00A53640">
        <w:rPr>
          <w:rFonts w:ascii="黑体" w:eastAsia="黑体" w:hAnsi="黑体" w:hint="eastAsia"/>
          <w:b/>
        </w:rPr>
        <w:t>图示</w:t>
      </w:r>
      <w:r w:rsidRPr="00A53640">
        <w:rPr>
          <w:rFonts w:ascii="黑体" w:eastAsia="黑体" w:hAnsi="黑体"/>
          <w:b/>
        </w:rPr>
        <w:t>：</w:t>
      </w:r>
      <w:r w:rsidRPr="00A53640">
        <w:rPr>
          <w:rFonts w:ascii="黑体" w:eastAsia="黑体" w:hAnsi="黑体" w:hint="eastAsia"/>
          <w:b/>
        </w:rPr>
        <w:t>期刊分析</w:t>
      </w:r>
      <w:r w:rsidRPr="00A53640">
        <w:rPr>
          <w:rFonts w:ascii="黑体" w:eastAsia="黑体" w:hAnsi="黑体"/>
          <w:b/>
        </w:rPr>
        <w:t>报告-热点研究</w:t>
      </w:r>
    </w:p>
    <w:p w14:paraId="560F9084" w14:textId="77777777" w:rsidR="00DC6311" w:rsidRDefault="00FA09F7" w:rsidP="00854C80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 wp14:anchorId="0B1C9723" wp14:editId="62DED3C8">
            <wp:extent cx="6188710" cy="449961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49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7FCF5" w14:textId="77777777" w:rsidR="00854C80" w:rsidRPr="00A53640" w:rsidRDefault="00854C80" w:rsidP="00854C80">
      <w:pPr>
        <w:spacing w:line="360" w:lineRule="auto"/>
        <w:ind w:left="420" w:firstLine="360"/>
        <w:jc w:val="center"/>
        <w:rPr>
          <w:b/>
        </w:rPr>
      </w:pPr>
      <w:r w:rsidRPr="00A53640">
        <w:rPr>
          <w:rFonts w:ascii="黑体" w:eastAsia="黑体" w:hAnsi="黑体" w:hint="eastAsia"/>
          <w:b/>
        </w:rPr>
        <w:t>图示</w:t>
      </w:r>
      <w:r w:rsidRPr="00A53640">
        <w:rPr>
          <w:rFonts w:ascii="黑体" w:eastAsia="黑体" w:hAnsi="黑体"/>
          <w:b/>
        </w:rPr>
        <w:t>：</w:t>
      </w:r>
      <w:r w:rsidRPr="00A53640">
        <w:rPr>
          <w:rFonts w:ascii="黑体" w:eastAsia="黑体" w:hAnsi="黑体" w:hint="eastAsia"/>
          <w:b/>
        </w:rPr>
        <w:t>期刊分析</w:t>
      </w:r>
      <w:r w:rsidRPr="00A53640">
        <w:rPr>
          <w:rFonts w:ascii="黑体" w:eastAsia="黑体" w:hAnsi="黑体"/>
          <w:b/>
        </w:rPr>
        <w:t>报告-</w:t>
      </w:r>
      <w:r w:rsidRPr="00A53640">
        <w:rPr>
          <w:rFonts w:ascii="黑体" w:eastAsia="黑体" w:hAnsi="黑体" w:hint="eastAsia"/>
          <w:b/>
        </w:rPr>
        <w:t>新词</w:t>
      </w:r>
      <w:r w:rsidRPr="00A53640">
        <w:rPr>
          <w:rFonts w:ascii="黑体" w:eastAsia="黑体" w:hAnsi="黑体"/>
          <w:b/>
        </w:rPr>
        <w:t>漂移</w:t>
      </w:r>
    </w:p>
    <w:p w14:paraId="4F201726" w14:textId="77777777" w:rsidR="00854C80" w:rsidRDefault="002238D3" w:rsidP="00854C80">
      <w:pPr>
        <w:spacing w:line="360" w:lineRule="auto"/>
        <w:jc w:val="left"/>
      </w:pPr>
      <w:r>
        <w:rPr>
          <w:noProof/>
        </w:rPr>
        <w:drawing>
          <wp:inline distT="0" distB="0" distL="0" distR="0" wp14:anchorId="196F9718" wp14:editId="69043BB9">
            <wp:extent cx="6188710" cy="2068830"/>
            <wp:effectExtent l="0" t="0" r="2540" b="762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4E5F9" w14:textId="77777777" w:rsidR="002238D3" w:rsidRPr="00A53640" w:rsidRDefault="002238D3" w:rsidP="002238D3">
      <w:pPr>
        <w:spacing w:line="360" w:lineRule="auto"/>
        <w:ind w:left="420" w:firstLine="360"/>
        <w:jc w:val="center"/>
        <w:rPr>
          <w:b/>
        </w:rPr>
      </w:pPr>
      <w:r w:rsidRPr="00A53640">
        <w:rPr>
          <w:rFonts w:ascii="黑体" w:eastAsia="黑体" w:hAnsi="黑体" w:hint="eastAsia"/>
          <w:b/>
        </w:rPr>
        <w:t>图示</w:t>
      </w:r>
      <w:r w:rsidRPr="00A53640">
        <w:rPr>
          <w:rFonts w:ascii="黑体" w:eastAsia="黑体" w:hAnsi="黑体"/>
          <w:b/>
        </w:rPr>
        <w:t>：</w:t>
      </w:r>
      <w:r w:rsidRPr="00A53640">
        <w:rPr>
          <w:rFonts w:ascii="黑体" w:eastAsia="黑体" w:hAnsi="黑体" w:hint="eastAsia"/>
          <w:b/>
        </w:rPr>
        <w:t>期刊分析</w:t>
      </w:r>
      <w:r w:rsidRPr="00A53640">
        <w:rPr>
          <w:rFonts w:ascii="黑体" w:eastAsia="黑体" w:hAnsi="黑体"/>
          <w:b/>
        </w:rPr>
        <w:t>报告-</w:t>
      </w:r>
      <w:r w:rsidRPr="00A53640">
        <w:rPr>
          <w:rFonts w:ascii="黑体" w:eastAsia="黑体" w:hAnsi="黑体" w:hint="eastAsia"/>
          <w:b/>
        </w:rPr>
        <w:t>相似论文</w:t>
      </w:r>
    </w:p>
    <w:p w14:paraId="2B973AC7" w14:textId="77777777" w:rsidR="00DC6311" w:rsidRDefault="002238D3" w:rsidP="002238D3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 wp14:anchorId="62741766" wp14:editId="1AB2932D">
            <wp:extent cx="6188710" cy="261747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6BC68" w14:textId="77777777" w:rsidR="00DC6311" w:rsidRDefault="00DC6311" w:rsidP="00DC6311">
      <w:pPr>
        <w:spacing w:line="360" w:lineRule="auto"/>
        <w:ind w:left="780"/>
        <w:jc w:val="left"/>
      </w:pPr>
    </w:p>
    <w:p w14:paraId="7466D2FF" w14:textId="77777777" w:rsidR="00A250BD" w:rsidRDefault="002238D3" w:rsidP="002238D3">
      <w:pPr>
        <w:spacing w:line="360" w:lineRule="auto"/>
        <w:ind w:left="420" w:firstLine="360"/>
        <w:jc w:val="center"/>
        <w:rPr>
          <w:rFonts w:ascii="黑体" w:eastAsia="黑体" w:hAnsi="黑体"/>
          <w:b/>
        </w:rPr>
      </w:pPr>
      <w:r w:rsidRPr="00A53640">
        <w:rPr>
          <w:rFonts w:ascii="黑体" w:eastAsia="黑体" w:hAnsi="黑体" w:hint="eastAsia"/>
          <w:b/>
        </w:rPr>
        <w:t>图示</w:t>
      </w:r>
      <w:r w:rsidRPr="00A53640">
        <w:rPr>
          <w:rFonts w:ascii="黑体" w:eastAsia="黑体" w:hAnsi="黑体"/>
          <w:b/>
        </w:rPr>
        <w:t>：</w:t>
      </w:r>
      <w:r w:rsidRPr="00A53640">
        <w:rPr>
          <w:rFonts w:ascii="黑体" w:eastAsia="黑体" w:hAnsi="黑体" w:hint="eastAsia"/>
          <w:b/>
        </w:rPr>
        <w:t>期刊分析</w:t>
      </w:r>
      <w:r w:rsidRPr="00A53640">
        <w:rPr>
          <w:rFonts w:ascii="黑体" w:eastAsia="黑体" w:hAnsi="黑体"/>
          <w:b/>
        </w:rPr>
        <w:t>报告-</w:t>
      </w:r>
      <w:r w:rsidRPr="00A53640">
        <w:rPr>
          <w:rFonts w:ascii="黑体" w:eastAsia="黑体" w:hAnsi="黑体" w:hint="eastAsia"/>
          <w:b/>
        </w:rPr>
        <w:t>参考</w:t>
      </w:r>
      <w:r w:rsidRPr="00A53640">
        <w:rPr>
          <w:rFonts w:ascii="黑体" w:eastAsia="黑体" w:hAnsi="黑体"/>
          <w:b/>
        </w:rPr>
        <w:t>文献推荐</w:t>
      </w:r>
    </w:p>
    <w:p w14:paraId="27B96C16" w14:textId="77777777" w:rsidR="00312F80" w:rsidRDefault="00312F80" w:rsidP="00312F80">
      <w:pPr>
        <w:pStyle w:val="1"/>
        <w:rPr>
          <w:sz w:val="32"/>
          <w:szCs w:val="32"/>
        </w:rPr>
      </w:pPr>
      <w:bookmarkStart w:id="14" w:name="_Toc12374085"/>
      <w:r>
        <w:rPr>
          <w:rFonts w:hint="eastAsia"/>
          <w:sz w:val="32"/>
          <w:szCs w:val="32"/>
        </w:rPr>
        <w:t>四</w:t>
      </w:r>
      <w:r w:rsidRPr="00E86E48">
        <w:rPr>
          <w:sz w:val="32"/>
          <w:szCs w:val="32"/>
        </w:rPr>
        <w:t>、</w:t>
      </w:r>
      <w:r>
        <w:rPr>
          <w:rFonts w:hint="eastAsia"/>
          <w:sz w:val="32"/>
          <w:szCs w:val="32"/>
        </w:rPr>
        <w:t>服务</w:t>
      </w:r>
      <w:r>
        <w:rPr>
          <w:sz w:val="32"/>
          <w:szCs w:val="32"/>
        </w:rPr>
        <w:t>模式</w:t>
      </w:r>
      <w:bookmarkEnd w:id="14"/>
    </w:p>
    <w:p w14:paraId="0F744DC1" w14:textId="77777777" w:rsidR="00E330E3" w:rsidRDefault="00312F80" w:rsidP="00312F80">
      <w:pPr>
        <w:spacing w:line="360" w:lineRule="auto"/>
      </w:pPr>
      <w:r>
        <w:tab/>
      </w:r>
      <w:r w:rsidRPr="00312F80">
        <w:rPr>
          <w:rFonts w:hint="eastAsia"/>
          <w:b/>
        </w:rPr>
        <w:t>产品</w:t>
      </w:r>
      <w:r w:rsidRPr="00312F80">
        <w:rPr>
          <w:b/>
        </w:rPr>
        <w:t>部署：</w:t>
      </w:r>
      <w:r>
        <w:t>云端</w:t>
      </w:r>
    </w:p>
    <w:p w14:paraId="7BD79CB5" w14:textId="77777777" w:rsidR="00312F80" w:rsidRDefault="00312F80" w:rsidP="00E330E3">
      <w:pPr>
        <w:spacing w:line="360" w:lineRule="auto"/>
        <w:ind w:firstLine="420"/>
      </w:pPr>
      <w:r w:rsidRPr="00312F80">
        <w:rPr>
          <w:rFonts w:hint="eastAsia"/>
          <w:b/>
        </w:rPr>
        <w:t>应用模式</w:t>
      </w:r>
      <w:r w:rsidRPr="00312F80">
        <w:rPr>
          <w:b/>
        </w:rPr>
        <w:t>：</w:t>
      </w:r>
      <w:r>
        <w:rPr>
          <w:rFonts w:hint="eastAsia"/>
        </w:rPr>
        <w:t>后台</w:t>
      </w:r>
      <w:r>
        <w:t>管理账号</w:t>
      </w:r>
      <w:r>
        <w:rPr>
          <w:rFonts w:hint="eastAsia"/>
        </w:rPr>
        <w:t>；机构</w:t>
      </w:r>
      <w:r>
        <w:rPr>
          <w:rFonts w:hint="eastAsia"/>
        </w:rPr>
        <w:t>IP</w:t>
      </w:r>
      <w:r>
        <w:rPr>
          <w:rFonts w:hint="eastAsia"/>
        </w:rPr>
        <w:t>绑定</w:t>
      </w:r>
    </w:p>
    <w:p w14:paraId="19A3C36B" w14:textId="77777777" w:rsidR="00312F80" w:rsidRDefault="00312F80" w:rsidP="00312F80">
      <w:pPr>
        <w:spacing w:line="360" w:lineRule="auto"/>
        <w:rPr>
          <w:b/>
        </w:rPr>
      </w:pPr>
      <w:r>
        <w:tab/>
      </w:r>
      <w:r w:rsidRPr="00312F80">
        <w:rPr>
          <w:rFonts w:hint="eastAsia"/>
          <w:b/>
        </w:rPr>
        <w:t>机构</w:t>
      </w:r>
      <w:r w:rsidRPr="00312F80">
        <w:rPr>
          <w:b/>
        </w:rPr>
        <w:t>权限：</w:t>
      </w:r>
    </w:p>
    <w:p w14:paraId="3A8C967F" w14:textId="77777777" w:rsidR="00312F80" w:rsidRDefault="00312F80" w:rsidP="00312F80">
      <w:pPr>
        <w:spacing w:line="360" w:lineRule="auto"/>
        <w:ind w:left="420" w:firstLine="420"/>
      </w:pPr>
      <w:r>
        <w:rPr>
          <w:rFonts w:hint="eastAsia"/>
        </w:rPr>
        <w:t>注册用户</w:t>
      </w:r>
      <w:r>
        <w:t>审核（</w:t>
      </w:r>
      <w:r>
        <w:rPr>
          <w:rFonts w:hint="eastAsia"/>
        </w:rPr>
        <w:t>本</w:t>
      </w:r>
      <w:r>
        <w:t>校用户注册审核）</w:t>
      </w:r>
    </w:p>
    <w:p w14:paraId="3E764993" w14:textId="77777777" w:rsidR="00312F80" w:rsidRDefault="00312F80" w:rsidP="00E330E3">
      <w:pPr>
        <w:spacing w:line="360" w:lineRule="auto"/>
        <w:ind w:left="840"/>
      </w:pPr>
      <w:r>
        <w:rPr>
          <w:rFonts w:hint="eastAsia"/>
        </w:rPr>
        <w:t>自定义</w:t>
      </w:r>
      <w:r>
        <w:t>期刊等级（</w:t>
      </w:r>
      <w:r>
        <w:rPr>
          <w:rFonts w:hint="eastAsia"/>
        </w:rPr>
        <w:t>设置</w:t>
      </w:r>
      <w:r>
        <w:t>本机构的期刊</w:t>
      </w:r>
      <w:r>
        <w:rPr>
          <w:rFonts w:hint="eastAsia"/>
        </w:rPr>
        <w:t>定级，所有</w:t>
      </w:r>
      <w:r>
        <w:t>注册为本机构下的用户均可查看到</w:t>
      </w:r>
      <w:r>
        <w:rPr>
          <w:rFonts w:hint="eastAsia"/>
        </w:rPr>
        <w:t>设定</w:t>
      </w:r>
      <w:r>
        <w:t>的</w:t>
      </w:r>
      <w:r>
        <w:rPr>
          <w:rFonts w:hint="eastAsia"/>
        </w:rPr>
        <w:t>期刊</w:t>
      </w:r>
      <w:r>
        <w:t>投稿定级）</w:t>
      </w:r>
    </w:p>
    <w:p w14:paraId="5AF15229" w14:textId="77777777" w:rsidR="00312F80" w:rsidRDefault="00312F80" w:rsidP="00312F80">
      <w:pPr>
        <w:spacing w:line="360" w:lineRule="auto"/>
        <w:ind w:left="420" w:firstLine="420"/>
      </w:pPr>
      <w:r>
        <w:rPr>
          <w:rFonts w:hint="eastAsia"/>
        </w:rPr>
        <w:t>机构</w:t>
      </w:r>
      <w:r>
        <w:t>用户权限（</w:t>
      </w:r>
      <w:r>
        <w:rPr>
          <w:rFonts w:hint="eastAsia"/>
        </w:rPr>
        <w:t>本</w:t>
      </w:r>
      <w:r>
        <w:t>机构</w:t>
      </w:r>
      <w:r>
        <w:rPr>
          <w:rFonts w:hint="eastAsia"/>
        </w:rPr>
        <w:t>的注册</w:t>
      </w:r>
      <w:r>
        <w:t>认证用户将获得每日</w:t>
      </w:r>
      <w:r>
        <w:rPr>
          <w:rFonts w:hint="eastAsia"/>
        </w:rPr>
        <w:t>10</w:t>
      </w:r>
      <w:r>
        <w:rPr>
          <w:rFonts w:hint="eastAsia"/>
        </w:rPr>
        <w:t>次</w:t>
      </w:r>
      <w:r>
        <w:t>的报告查看权限）</w:t>
      </w:r>
    </w:p>
    <w:p w14:paraId="76E9CCDA" w14:textId="77777777" w:rsidR="00312F80" w:rsidRDefault="00312F80" w:rsidP="00312F80">
      <w:pPr>
        <w:spacing w:line="360" w:lineRule="auto"/>
        <w:ind w:left="420" w:firstLine="420"/>
      </w:pPr>
      <w:r>
        <w:rPr>
          <w:rFonts w:hint="eastAsia"/>
        </w:rPr>
        <w:t>定级</w:t>
      </w:r>
      <w:r>
        <w:t>期刊分析（</w:t>
      </w:r>
      <w:r>
        <w:rPr>
          <w:rFonts w:hint="eastAsia"/>
        </w:rPr>
        <w:t>可</w:t>
      </w:r>
      <w:r>
        <w:t>将设置的</w:t>
      </w:r>
      <w:r>
        <w:rPr>
          <w:rFonts w:hint="eastAsia"/>
        </w:rPr>
        <w:t>本</w:t>
      </w:r>
      <w:r>
        <w:t>机构期刊定级作为分析指标之一，加入到</w:t>
      </w:r>
      <w:r w:rsidR="005D0F1F">
        <w:rPr>
          <w:rFonts w:hint="eastAsia"/>
        </w:rPr>
        <w:t>常规分析</w:t>
      </w:r>
      <w:r w:rsidR="005D0F1F">
        <w:rPr>
          <w:rFonts w:hint="eastAsia"/>
        </w:rPr>
        <w:t>/</w:t>
      </w:r>
      <w:r w:rsidR="005D0F1F">
        <w:rPr>
          <w:rFonts w:hint="eastAsia"/>
        </w:rPr>
        <w:t>智能</w:t>
      </w:r>
      <w:r w:rsidR="005D0F1F">
        <w:t>分析</w:t>
      </w:r>
      <w:r>
        <w:t>中）</w:t>
      </w:r>
    </w:p>
    <w:p w14:paraId="0264BEDC" w14:textId="77777777" w:rsidR="00312F80" w:rsidRDefault="00312F80" w:rsidP="00312F80">
      <w:pPr>
        <w:spacing w:line="360" w:lineRule="auto"/>
        <w:ind w:left="420" w:firstLine="420"/>
      </w:pPr>
      <w:r>
        <w:rPr>
          <w:rFonts w:hint="eastAsia"/>
        </w:rPr>
        <w:t>ESI 1</w:t>
      </w:r>
      <w:r>
        <w:t>%</w:t>
      </w:r>
      <w:r>
        <w:t>学科指标（</w:t>
      </w:r>
      <w:r>
        <w:rPr>
          <w:rFonts w:hint="eastAsia"/>
        </w:rPr>
        <w:t>添加</w:t>
      </w:r>
      <w:r>
        <w:t>本机构的</w:t>
      </w:r>
      <w:r>
        <w:rPr>
          <w:rFonts w:hint="eastAsia"/>
        </w:rPr>
        <w:t>ESI 1</w:t>
      </w:r>
      <w:r>
        <w:t>%</w:t>
      </w:r>
      <w:r>
        <w:t>学科</w:t>
      </w:r>
      <w:r>
        <w:rPr>
          <w:rFonts w:hint="eastAsia"/>
        </w:rPr>
        <w:t>作为</w:t>
      </w:r>
      <w:r>
        <w:t>分析指标之一</w:t>
      </w:r>
      <w:r w:rsidR="005D0F1F">
        <w:t>，</w:t>
      </w:r>
      <w:r>
        <w:t>加入到</w:t>
      </w:r>
      <w:r>
        <w:rPr>
          <w:rFonts w:hint="eastAsia"/>
        </w:rPr>
        <w:t>常规分析</w:t>
      </w:r>
      <w:r>
        <w:t>-</w:t>
      </w:r>
      <w:r>
        <w:t>外文分析中）</w:t>
      </w:r>
    </w:p>
    <w:p w14:paraId="6DFAB48B" w14:textId="77777777" w:rsidR="00E330E3" w:rsidRDefault="00E330E3" w:rsidP="00E330E3">
      <w:pPr>
        <w:spacing w:line="360" w:lineRule="auto"/>
        <w:ind w:left="840"/>
      </w:pPr>
      <w:r>
        <w:rPr>
          <w:rFonts w:hint="eastAsia"/>
        </w:rPr>
        <w:t>完整</w:t>
      </w:r>
      <w:r>
        <w:t>版</w:t>
      </w:r>
      <w:r>
        <w:rPr>
          <w:rFonts w:hint="eastAsia"/>
        </w:rPr>
        <w:t>分析</w:t>
      </w:r>
      <w:r>
        <w:t>报告</w:t>
      </w:r>
      <w:r>
        <w:rPr>
          <w:rFonts w:hint="eastAsia"/>
        </w:rPr>
        <w:t>（本</w:t>
      </w:r>
      <w:r>
        <w:t>机构</w:t>
      </w:r>
      <w:r>
        <w:rPr>
          <w:rFonts w:hint="eastAsia"/>
        </w:rPr>
        <w:t>的</w:t>
      </w:r>
      <w:r>
        <w:t>注册</w:t>
      </w:r>
      <w:r>
        <w:rPr>
          <w:rFonts w:hint="eastAsia"/>
        </w:rPr>
        <w:t>认证</w:t>
      </w:r>
      <w:r>
        <w:t>用户可</w:t>
      </w:r>
      <w:r>
        <w:rPr>
          <w:rFonts w:hint="eastAsia"/>
        </w:rPr>
        <w:t>免费</w:t>
      </w:r>
      <w:r>
        <w:t>查看</w:t>
      </w:r>
      <w:r>
        <w:rPr>
          <w:rFonts w:hint="eastAsia"/>
        </w:rPr>
        <w:t>投稿周期预测、</w:t>
      </w:r>
      <w:r>
        <w:t>相似论文</w:t>
      </w:r>
      <w:r>
        <w:rPr>
          <w:rFonts w:hint="eastAsia"/>
        </w:rPr>
        <w:t>和</w:t>
      </w:r>
      <w:r>
        <w:t>参考文献推荐等完整报告内容）</w:t>
      </w:r>
    </w:p>
    <w:p w14:paraId="45ED224C" w14:textId="77777777" w:rsidR="002024E4" w:rsidRPr="00E330E3" w:rsidRDefault="002024E4" w:rsidP="00312F80">
      <w:pPr>
        <w:spacing w:line="360" w:lineRule="auto"/>
        <w:ind w:left="420" w:firstLine="420"/>
      </w:pPr>
    </w:p>
    <w:p w14:paraId="35499A72" w14:textId="77777777" w:rsidR="005D0F1F" w:rsidRPr="005D0F1F" w:rsidRDefault="00312F80" w:rsidP="00312F80">
      <w:pPr>
        <w:spacing w:line="360" w:lineRule="auto"/>
        <w:rPr>
          <w:b/>
        </w:rPr>
      </w:pPr>
      <w:r>
        <w:tab/>
      </w:r>
      <w:r w:rsidR="005D0F1F" w:rsidRPr="005D0F1F">
        <w:rPr>
          <w:rFonts w:hint="eastAsia"/>
          <w:b/>
        </w:rPr>
        <w:t>更新</w:t>
      </w:r>
      <w:r w:rsidR="005D0F1F" w:rsidRPr="005D0F1F">
        <w:rPr>
          <w:b/>
        </w:rPr>
        <w:t>周期</w:t>
      </w:r>
      <w:r w:rsidR="005D0F1F">
        <w:rPr>
          <w:rFonts w:hint="eastAsia"/>
          <w:b/>
        </w:rPr>
        <w:t>：</w:t>
      </w:r>
    </w:p>
    <w:p w14:paraId="63B6E346" w14:textId="77777777" w:rsidR="005D0F1F" w:rsidRPr="005D0F1F" w:rsidRDefault="005D0F1F" w:rsidP="005D0F1F">
      <w:pPr>
        <w:spacing w:line="360" w:lineRule="auto"/>
        <w:ind w:left="840"/>
      </w:pPr>
      <w:r w:rsidRPr="005D0F1F">
        <w:rPr>
          <w:rFonts w:hint="eastAsia"/>
        </w:rPr>
        <w:t>期刊字段</w:t>
      </w:r>
      <w:r>
        <w:rPr>
          <w:rFonts w:hint="eastAsia"/>
        </w:rPr>
        <w:t>每</w:t>
      </w:r>
      <w:r w:rsidRPr="005D0F1F">
        <w:rPr>
          <w:rFonts w:hint="eastAsia"/>
        </w:rPr>
        <w:t>1</w:t>
      </w:r>
      <w:r w:rsidRPr="005D0F1F">
        <w:rPr>
          <w:rFonts w:hint="eastAsia"/>
        </w:rPr>
        <w:t>月</w:t>
      </w:r>
      <w:r w:rsidRPr="005D0F1F">
        <w:rPr>
          <w:rFonts w:hint="eastAsia"/>
        </w:rPr>
        <w:t>/</w:t>
      </w:r>
      <w:r w:rsidRPr="005D0F1F">
        <w:rPr>
          <w:rFonts w:hint="eastAsia"/>
        </w:rPr>
        <w:t>次</w:t>
      </w:r>
      <w:r>
        <w:rPr>
          <w:rFonts w:hint="eastAsia"/>
        </w:rPr>
        <w:t xml:space="preserve"> </w:t>
      </w:r>
      <w:r>
        <w:rPr>
          <w:rFonts w:hint="eastAsia"/>
        </w:rPr>
        <w:t>，</w:t>
      </w:r>
      <w:r w:rsidRPr="005D0F1F">
        <w:rPr>
          <w:rFonts w:hint="eastAsia"/>
        </w:rPr>
        <w:t>刷新</w:t>
      </w:r>
      <w:r w:rsidRPr="005D0F1F">
        <w:t>内容包括停刊</w:t>
      </w:r>
      <w:r w:rsidRPr="005D0F1F">
        <w:rPr>
          <w:rFonts w:hint="eastAsia"/>
        </w:rPr>
        <w:t>信息</w:t>
      </w:r>
      <w:r w:rsidRPr="005D0F1F">
        <w:t>、投稿地址、</w:t>
      </w:r>
      <w:r w:rsidRPr="005D0F1F">
        <w:rPr>
          <w:rFonts w:hint="eastAsia"/>
        </w:rPr>
        <w:t>出版社</w:t>
      </w:r>
      <w:r w:rsidRPr="005D0F1F">
        <w:t>信息</w:t>
      </w:r>
      <w:r>
        <w:rPr>
          <w:rFonts w:hint="eastAsia"/>
        </w:rPr>
        <w:t>维护</w:t>
      </w:r>
      <w:r>
        <w:t>、各</w:t>
      </w:r>
      <w:r>
        <w:rPr>
          <w:rFonts w:hint="eastAsia"/>
        </w:rPr>
        <w:t>数据库</w:t>
      </w:r>
      <w:r>
        <w:t>收录</w:t>
      </w:r>
      <w:r>
        <w:rPr>
          <w:rFonts w:hint="eastAsia"/>
        </w:rPr>
        <w:t>情况</w:t>
      </w:r>
      <w:r>
        <w:t>、收录链接</w:t>
      </w:r>
      <w:r w:rsidRPr="005D0F1F">
        <w:t>等</w:t>
      </w:r>
      <w:r>
        <w:rPr>
          <w:rFonts w:hint="eastAsia"/>
        </w:rPr>
        <w:t>。</w:t>
      </w:r>
    </w:p>
    <w:p w14:paraId="7A39E8CA" w14:textId="77777777" w:rsidR="00312F80" w:rsidRDefault="005D0F1F" w:rsidP="005D0F1F">
      <w:pPr>
        <w:spacing w:line="360" w:lineRule="auto"/>
        <w:ind w:left="840"/>
      </w:pPr>
      <w:r w:rsidRPr="005D0F1F">
        <w:rPr>
          <w:rFonts w:hint="eastAsia"/>
        </w:rPr>
        <w:lastRenderedPageBreak/>
        <w:t>期刊指标</w:t>
      </w:r>
      <w:r>
        <w:rPr>
          <w:rFonts w:hint="eastAsia"/>
        </w:rPr>
        <w:t>每</w:t>
      </w:r>
      <w:r w:rsidRPr="005D0F1F">
        <w:rPr>
          <w:rFonts w:hint="eastAsia"/>
        </w:rPr>
        <w:t>2</w:t>
      </w:r>
      <w:r w:rsidRPr="005D0F1F">
        <w:rPr>
          <w:rFonts w:hint="eastAsia"/>
        </w:rPr>
        <w:t>月</w:t>
      </w:r>
      <w:r w:rsidRPr="005D0F1F">
        <w:rPr>
          <w:rFonts w:hint="eastAsia"/>
        </w:rPr>
        <w:t>/</w:t>
      </w:r>
      <w:r w:rsidRPr="005D0F1F">
        <w:rPr>
          <w:rFonts w:hint="eastAsia"/>
        </w:rPr>
        <w:t>次</w:t>
      </w:r>
      <w:r>
        <w:rPr>
          <w:rFonts w:hint="eastAsia"/>
        </w:rPr>
        <w:t xml:space="preserve"> </w:t>
      </w:r>
      <w:r>
        <w:rPr>
          <w:rFonts w:hint="eastAsia"/>
        </w:rPr>
        <w:t>，</w:t>
      </w:r>
      <w:r w:rsidRPr="005D0F1F">
        <w:rPr>
          <w:rFonts w:hint="eastAsia"/>
        </w:rPr>
        <w:t>刷</w:t>
      </w:r>
      <w:r>
        <w:rPr>
          <w:rFonts w:hint="eastAsia"/>
        </w:rPr>
        <w:t>新</w:t>
      </w:r>
      <w:r>
        <w:t>内容包括</w:t>
      </w:r>
      <w:r>
        <w:rPr>
          <w:rFonts w:hint="eastAsia"/>
        </w:rPr>
        <w:t>ESI</w:t>
      </w:r>
      <w:r>
        <w:rPr>
          <w:rFonts w:hint="eastAsia"/>
        </w:rPr>
        <w:t>期刊</w:t>
      </w:r>
      <w:r>
        <w:t>、</w:t>
      </w:r>
      <w:r>
        <w:t>JCR</w:t>
      </w:r>
      <w:r>
        <w:rPr>
          <w:rFonts w:hint="eastAsia"/>
        </w:rPr>
        <w:t>引证</w:t>
      </w:r>
      <w:r>
        <w:t>报告、</w:t>
      </w:r>
      <w:r>
        <w:rPr>
          <w:rFonts w:hint="eastAsia"/>
        </w:rPr>
        <w:t>各</w:t>
      </w:r>
      <w:r>
        <w:t>数据的</w:t>
      </w:r>
      <w:r>
        <w:rPr>
          <w:rFonts w:hint="eastAsia"/>
        </w:rPr>
        <w:t>影响</w:t>
      </w:r>
      <w:r>
        <w:t>因子</w:t>
      </w:r>
      <w:r>
        <w:rPr>
          <w:rFonts w:hint="eastAsia"/>
        </w:rPr>
        <w:t>、</w:t>
      </w:r>
      <w:r>
        <w:t>分区、北大核心、</w:t>
      </w:r>
      <w:r>
        <w:t>CSSCI</w:t>
      </w:r>
      <w:r>
        <w:rPr>
          <w:rFonts w:hint="eastAsia"/>
        </w:rPr>
        <w:t>等评价</w:t>
      </w:r>
      <w:r>
        <w:t>指标</w:t>
      </w:r>
      <w:r>
        <w:rPr>
          <w:rFonts w:hint="eastAsia"/>
        </w:rPr>
        <w:t>等。</w:t>
      </w:r>
    </w:p>
    <w:p w14:paraId="1AA490F6" w14:textId="77777777" w:rsidR="002024E4" w:rsidRDefault="005D0F1F" w:rsidP="00E330E3">
      <w:pPr>
        <w:spacing w:line="360" w:lineRule="auto"/>
        <w:ind w:left="840"/>
      </w:pPr>
      <w:r>
        <w:rPr>
          <w:rFonts w:hint="eastAsia"/>
        </w:rPr>
        <w:t>计算</w:t>
      </w:r>
      <w:r>
        <w:t>文献每</w:t>
      </w:r>
      <w:r>
        <w:rPr>
          <w:rFonts w:hint="eastAsia"/>
        </w:rPr>
        <w:t>周</w:t>
      </w:r>
      <w:r>
        <w:t>更新，包括中文文献和外文文献的</w:t>
      </w:r>
      <w:r>
        <w:rPr>
          <w:rFonts w:hint="eastAsia"/>
        </w:rPr>
        <w:t>最新发文</w:t>
      </w:r>
      <w:r>
        <w:t>、被引量、发表周期</w:t>
      </w:r>
      <w:r>
        <w:rPr>
          <w:rFonts w:hint="eastAsia"/>
        </w:rPr>
        <w:t>、</w:t>
      </w:r>
      <w:r>
        <w:t>核心词典等数据。</w:t>
      </w:r>
    </w:p>
    <w:p w14:paraId="3659DF58" w14:textId="77777777" w:rsidR="00312F80" w:rsidRDefault="002024E4" w:rsidP="005D0F1F">
      <w:pPr>
        <w:pStyle w:val="1"/>
        <w:rPr>
          <w:sz w:val="32"/>
          <w:szCs w:val="32"/>
        </w:rPr>
      </w:pPr>
      <w:bookmarkStart w:id="15" w:name="_Toc12374086"/>
      <w:r>
        <w:rPr>
          <w:rFonts w:hint="eastAsia"/>
          <w:sz w:val="32"/>
          <w:szCs w:val="32"/>
        </w:rPr>
        <w:t>五</w:t>
      </w:r>
      <w:r w:rsidR="00312F80" w:rsidRPr="005D0F1F">
        <w:rPr>
          <w:sz w:val="32"/>
          <w:szCs w:val="32"/>
        </w:rPr>
        <w:t>、产品报价</w:t>
      </w:r>
      <w:bookmarkEnd w:id="15"/>
    </w:p>
    <w:p w14:paraId="30DA12BA" w14:textId="77777777" w:rsidR="002024E4" w:rsidRDefault="002024E4" w:rsidP="006D5AF9">
      <w:pPr>
        <w:spacing w:line="360" w:lineRule="auto"/>
        <w:ind w:firstLine="420"/>
      </w:pPr>
      <w:r w:rsidRPr="002024E4">
        <w:rPr>
          <w:rFonts w:hint="eastAsia"/>
          <w:b/>
        </w:rPr>
        <w:t>报价</w:t>
      </w:r>
      <w:r w:rsidRPr="002024E4">
        <w:rPr>
          <w:b/>
        </w:rPr>
        <w:t>说明</w:t>
      </w:r>
      <w:r>
        <w:t>：</w:t>
      </w:r>
      <w:r>
        <w:rPr>
          <w:rFonts w:hint="eastAsia"/>
        </w:rPr>
        <w:t>学术</w:t>
      </w:r>
      <w:r>
        <w:t>期刊投稿系统</w:t>
      </w:r>
      <w:r>
        <w:rPr>
          <w:rFonts w:hint="eastAsia"/>
        </w:rPr>
        <w:t>为包库</w:t>
      </w:r>
      <w:r>
        <w:t>使用，</w:t>
      </w:r>
      <w:r>
        <w:rPr>
          <w:rFonts w:hint="eastAsia"/>
        </w:rPr>
        <w:t>定价构成</w:t>
      </w:r>
      <w:r>
        <w:t>包含</w:t>
      </w:r>
      <w:r w:rsidR="00E330E3">
        <w:rPr>
          <w:rFonts w:hint="eastAsia"/>
        </w:rPr>
        <w:t>：</w:t>
      </w:r>
      <w:r>
        <w:t>大数据计算</w:t>
      </w:r>
      <w:r>
        <w:rPr>
          <w:rFonts w:hint="eastAsia"/>
        </w:rPr>
        <w:t>服务器</w:t>
      </w:r>
      <w:r>
        <w:t>、</w:t>
      </w:r>
      <w:r w:rsidR="006D5AF9">
        <w:rPr>
          <w:rFonts w:hint="eastAsia"/>
        </w:rPr>
        <w:t>机构管理</w:t>
      </w:r>
      <w:r w:rsidR="006D5AF9">
        <w:t>权限、</w:t>
      </w:r>
      <w:r w:rsidR="006D5AF9">
        <w:rPr>
          <w:rFonts w:hint="eastAsia"/>
        </w:rPr>
        <w:t>机构</w:t>
      </w:r>
      <w:r w:rsidR="006D5AF9">
        <w:t>用户应用权限</w:t>
      </w:r>
      <w:r w:rsidR="006D5AF9">
        <w:rPr>
          <w:rFonts w:hint="eastAsia"/>
        </w:rPr>
        <w:t>。为此</w:t>
      </w:r>
      <w:r w:rsidR="006D5AF9">
        <w:t>本产品将按</w:t>
      </w:r>
      <w:r w:rsidR="00DB5E94" w:rsidRPr="00DB5E94">
        <w:rPr>
          <w:b/>
          <w:color w:val="FF0000"/>
        </w:rPr>
        <w:t>5</w:t>
      </w:r>
      <w:r w:rsidR="00DB5E94" w:rsidRPr="00DB5E94">
        <w:rPr>
          <w:rFonts w:hint="eastAsia"/>
          <w:color w:val="FF0000"/>
        </w:rPr>
        <w:t>0</w:t>
      </w:r>
      <w:r w:rsidR="00DB5E94" w:rsidRPr="00DB5E94">
        <w:rPr>
          <w:color w:val="FF0000"/>
        </w:rPr>
        <w:t>,000</w:t>
      </w:r>
      <w:r w:rsidR="006D5AF9">
        <w:rPr>
          <w:rFonts w:hint="eastAsia"/>
        </w:rPr>
        <w:t>元</w:t>
      </w:r>
      <w:r w:rsidR="006D5AF9">
        <w:rPr>
          <w:rFonts w:hint="eastAsia"/>
        </w:rPr>
        <w:t>/</w:t>
      </w:r>
      <w:r w:rsidR="006D5AF9">
        <w:t>年收取使用费，承诺在</w:t>
      </w:r>
      <w:r w:rsidR="006D5AF9" w:rsidRPr="006D5AF9">
        <w:rPr>
          <w:rFonts w:hint="eastAsia"/>
          <w:b/>
          <w:color w:val="FF0000"/>
        </w:rPr>
        <w:t>X</w:t>
      </w:r>
      <w:r w:rsidR="006D5AF9" w:rsidRPr="006D5AF9">
        <w:rPr>
          <w:b/>
          <w:color w:val="FF0000"/>
        </w:rPr>
        <w:t>X</w:t>
      </w:r>
      <w:r w:rsidR="006D5AF9">
        <w:rPr>
          <w:rFonts w:hint="eastAsia"/>
        </w:rPr>
        <w:t>年</w:t>
      </w:r>
      <w:r w:rsidR="006D5AF9">
        <w:t>内</w:t>
      </w:r>
      <w:r w:rsidR="006D5AF9">
        <w:rPr>
          <w:rFonts w:hint="eastAsia"/>
        </w:rPr>
        <w:t>不提升使用</w:t>
      </w:r>
      <w:r w:rsidR="006D5AF9">
        <w:t>年费。</w:t>
      </w:r>
    </w:p>
    <w:p w14:paraId="390D48A8" w14:textId="77777777" w:rsidR="002024E4" w:rsidRPr="006D5AF9" w:rsidRDefault="002024E4" w:rsidP="002024E4">
      <w:pPr>
        <w:spacing w:line="360" w:lineRule="auto"/>
      </w:pPr>
    </w:p>
    <w:p w14:paraId="4DA91BC3" w14:textId="77777777" w:rsidR="00312F80" w:rsidRPr="00A53640" w:rsidRDefault="00312F80" w:rsidP="002024E4">
      <w:pPr>
        <w:spacing w:line="360" w:lineRule="auto"/>
        <w:jc w:val="left"/>
        <w:rPr>
          <w:b/>
        </w:rPr>
      </w:pPr>
    </w:p>
    <w:sectPr w:rsidR="00312F80" w:rsidRPr="00A53640" w:rsidSect="00CC763A">
      <w:headerReference w:type="default" r:id="rId34"/>
      <w:footerReference w:type="default" r:id="rId35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2C8CED" w14:textId="77777777" w:rsidR="00EC2A8A" w:rsidRDefault="00EC2A8A" w:rsidP="00310121">
      <w:r>
        <w:separator/>
      </w:r>
    </w:p>
  </w:endnote>
  <w:endnote w:type="continuationSeparator" w:id="0">
    <w:p w14:paraId="75354AEF" w14:textId="77777777" w:rsidR="00EC2A8A" w:rsidRDefault="00EC2A8A" w:rsidP="003101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DCAAB5" w14:textId="77777777" w:rsidR="00810390" w:rsidRPr="00810390" w:rsidRDefault="00810390" w:rsidP="00810390">
    <w:pPr>
      <w:pStyle w:val="a5"/>
      <w:rPr>
        <w:rFonts w:ascii="黑体" w:eastAsia="黑体" w:hAnsi="黑体"/>
      </w:rPr>
    </w:pPr>
    <w:r w:rsidRPr="00810390">
      <w:rPr>
        <w:rFonts w:ascii="黑体" w:eastAsia="黑体" w:hAnsi="黑体"/>
        <w:noProof/>
      </w:rPr>
      <w:drawing>
        <wp:inline distT="0" distB="0" distL="0" distR="0" wp14:anchorId="28773B70" wp14:editId="0130052B">
          <wp:extent cx="511039" cy="247574"/>
          <wp:effectExtent l="0" t="0" r="3810" b="635"/>
          <wp:docPr id="15" name="图片 15" descr="E:\cqvip logo [转换]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:\cqvip logo [转换]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 flipV="1">
                    <a:off x="0" y="0"/>
                    <a:ext cx="575836" cy="278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黑体" w:eastAsia="黑体" w:hAnsi="黑体" w:hint="eastAsia"/>
      </w:rPr>
      <w:t xml:space="preserve">  </w:t>
    </w:r>
    <w:r>
      <w:rPr>
        <w:rFonts w:ascii="黑体" w:eastAsia="黑体" w:hAnsi="黑体"/>
      </w:rPr>
      <w:t xml:space="preserve">                                                </w:t>
    </w:r>
    <w:r w:rsidRPr="00810390">
      <w:rPr>
        <w:rFonts w:ascii="黑体" w:eastAsia="黑体" w:hAnsi="黑体" w:hint="eastAsia"/>
      </w:rPr>
      <w:t>地  址：</w:t>
    </w:r>
    <w:r w:rsidRPr="00810390">
      <w:rPr>
        <w:rFonts w:ascii="黑体" w:eastAsia="黑体" w:hAnsi="黑体"/>
      </w:rPr>
      <w:t>重庆市北部新区洪湖西路18号</w:t>
    </w:r>
    <w:r w:rsidRPr="00810390">
      <w:rPr>
        <w:rFonts w:ascii="黑体" w:eastAsia="黑体" w:hAnsi="黑体" w:hint="eastAsia"/>
      </w:rPr>
      <w:t>（</w:t>
    </w:r>
    <w:r w:rsidRPr="00810390">
      <w:rPr>
        <w:rFonts w:ascii="黑体" w:eastAsia="黑体" w:hAnsi="黑体"/>
      </w:rPr>
      <w:t>上丁企业园</w:t>
    </w:r>
    <w:r w:rsidRPr="00810390">
      <w:rPr>
        <w:rFonts w:ascii="黑体" w:eastAsia="黑体" w:hAnsi="黑体" w:hint="eastAsia"/>
      </w:rPr>
      <w:t xml:space="preserve">）                               </w:t>
    </w:r>
    <w:r>
      <w:rPr>
        <w:rFonts w:ascii="黑体" w:eastAsia="黑体" w:hAnsi="黑体"/>
      </w:rPr>
      <w:t xml:space="preserve">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0D88A6" w14:textId="77777777" w:rsidR="00EC2A8A" w:rsidRDefault="00EC2A8A" w:rsidP="00310121">
      <w:r>
        <w:separator/>
      </w:r>
    </w:p>
  </w:footnote>
  <w:footnote w:type="continuationSeparator" w:id="0">
    <w:p w14:paraId="63B0368A" w14:textId="77777777" w:rsidR="00EC2A8A" w:rsidRDefault="00EC2A8A" w:rsidP="003101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1473E1" w14:textId="77777777" w:rsidR="00AA0886" w:rsidRPr="006E3B15" w:rsidRDefault="006E3B15" w:rsidP="00AA0886">
    <w:pPr>
      <w:pStyle w:val="a3"/>
      <w:jc w:val="left"/>
      <w:rPr>
        <w:rFonts w:ascii="黑体" w:eastAsia="黑体" w:hAnsi="黑体"/>
        <w:sz w:val="24"/>
        <w:szCs w:val="24"/>
      </w:rPr>
    </w:pPr>
    <w:hyperlink r:id="rId1" w:history="1">
      <w:r w:rsidRPr="006E3B15">
        <w:rPr>
          <w:rStyle w:val="a8"/>
          <w:rFonts w:ascii="黑体" w:eastAsia="黑体" w:hAnsi="黑体"/>
          <w:sz w:val="24"/>
          <w:szCs w:val="24"/>
          <w:u w:val="none"/>
        </w:rPr>
        <w:t>http://datauthor.com</w:t>
      </w:r>
    </w:hyperlink>
    <w:r w:rsidR="00AA0886" w:rsidRPr="006E3B15">
      <w:rPr>
        <w:rFonts w:ascii="黑体" w:eastAsia="黑体" w:hAnsi="黑体"/>
        <w:sz w:val="24"/>
        <w:szCs w:val="24"/>
      </w:rPr>
      <w:t xml:space="preserve"> </w:t>
    </w:r>
    <w:r w:rsidR="00AA0886">
      <w:rPr>
        <w:rFonts w:ascii="黑体" w:eastAsia="黑体" w:hAnsi="黑体"/>
        <w:sz w:val="24"/>
        <w:szCs w:val="24"/>
      </w:rPr>
      <w:t xml:space="preserve">                </w:t>
    </w:r>
    <w:r w:rsidR="00810390">
      <w:rPr>
        <w:rFonts w:ascii="黑体" w:eastAsia="黑体" w:hAnsi="黑体"/>
        <w:sz w:val="24"/>
        <w:szCs w:val="24"/>
      </w:rPr>
      <w:t xml:space="preserve"> </w:t>
    </w:r>
    <w:r w:rsidR="00AA0886">
      <w:rPr>
        <w:rFonts w:ascii="黑体" w:eastAsia="黑体" w:hAnsi="黑体"/>
        <w:sz w:val="24"/>
        <w:szCs w:val="24"/>
      </w:rPr>
      <w:t xml:space="preserve">                       </w:t>
    </w:r>
    <w:r w:rsidR="00AA0886" w:rsidRPr="00AA0886">
      <w:rPr>
        <w:rFonts w:ascii="楷体" w:eastAsia="楷体" w:hAnsi="楷体"/>
        <w:i/>
        <w:sz w:val="24"/>
        <w:szCs w:val="24"/>
      </w:rPr>
      <w:t>用数据为作者服务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9B78F5"/>
    <w:multiLevelType w:val="multilevel"/>
    <w:tmpl w:val="33A81CD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3CA42EA0"/>
    <w:multiLevelType w:val="hybridMultilevel"/>
    <w:tmpl w:val="49221DC2"/>
    <w:lvl w:ilvl="0" w:tplc="548E5CC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4E491C16"/>
    <w:multiLevelType w:val="hybridMultilevel"/>
    <w:tmpl w:val="63AE7D32"/>
    <w:lvl w:ilvl="0" w:tplc="A9BAE254">
      <w:start w:val="4"/>
      <w:numFmt w:val="japaneseCounting"/>
      <w:lvlText w:val="%1、"/>
      <w:lvlJc w:val="left"/>
      <w:pPr>
        <w:ind w:left="630" w:hanging="63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916716B"/>
    <w:multiLevelType w:val="multilevel"/>
    <w:tmpl w:val="E65C1DE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00" w:hanging="144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9F9"/>
    <w:rsid w:val="00014C46"/>
    <w:rsid w:val="00045714"/>
    <w:rsid w:val="000573D4"/>
    <w:rsid w:val="00062DB6"/>
    <w:rsid w:val="00067158"/>
    <w:rsid w:val="000A3B7B"/>
    <w:rsid w:val="000D3BF5"/>
    <w:rsid w:val="00120C02"/>
    <w:rsid w:val="0013654C"/>
    <w:rsid w:val="00151A4E"/>
    <w:rsid w:val="00196882"/>
    <w:rsid w:val="001A43D3"/>
    <w:rsid w:val="001A4BBF"/>
    <w:rsid w:val="001E4C4C"/>
    <w:rsid w:val="001F728C"/>
    <w:rsid w:val="002024E4"/>
    <w:rsid w:val="002126EB"/>
    <w:rsid w:val="002238D3"/>
    <w:rsid w:val="00271893"/>
    <w:rsid w:val="00282A11"/>
    <w:rsid w:val="002B5EB2"/>
    <w:rsid w:val="002D260B"/>
    <w:rsid w:val="00310121"/>
    <w:rsid w:val="00312F80"/>
    <w:rsid w:val="003223B9"/>
    <w:rsid w:val="00372F0A"/>
    <w:rsid w:val="00373D19"/>
    <w:rsid w:val="00381E6A"/>
    <w:rsid w:val="00395883"/>
    <w:rsid w:val="003E7550"/>
    <w:rsid w:val="003F05CF"/>
    <w:rsid w:val="003F16A5"/>
    <w:rsid w:val="00420C7D"/>
    <w:rsid w:val="00447524"/>
    <w:rsid w:val="00460AC8"/>
    <w:rsid w:val="004F02F6"/>
    <w:rsid w:val="005252F1"/>
    <w:rsid w:val="005C0E6D"/>
    <w:rsid w:val="005D0F1F"/>
    <w:rsid w:val="00611331"/>
    <w:rsid w:val="00612A57"/>
    <w:rsid w:val="0065327E"/>
    <w:rsid w:val="006C551A"/>
    <w:rsid w:val="006D5AF9"/>
    <w:rsid w:val="006E3B15"/>
    <w:rsid w:val="006E6201"/>
    <w:rsid w:val="006F5381"/>
    <w:rsid w:val="006F59F1"/>
    <w:rsid w:val="00715F86"/>
    <w:rsid w:val="0071691A"/>
    <w:rsid w:val="00717AC3"/>
    <w:rsid w:val="007237BA"/>
    <w:rsid w:val="00777A13"/>
    <w:rsid w:val="007B34B2"/>
    <w:rsid w:val="007B5DC0"/>
    <w:rsid w:val="007E67FA"/>
    <w:rsid w:val="00810390"/>
    <w:rsid w:val="00823285"/>
    <w:rsid w:val="00854C80"/>
    <w:rsid w:val="00862BF0"/>
    <w:rsid w:val="00872B12"/>
    <w:rsid w:val="00882BCF"/>
    <w:rsid w:val="008D0DD4"/>
    <w:rsid w:val="008D18EC"/>
    <w:rsid w:val="008F2247"/>
    <w:rsid w:val="00917552"/>
    <w:rsid w:val="00917656"/>
    <w:rsid w:val="00921C66"/>
    <w:rsid w:val="00944D0D"/>
    <w:rsid w:val="00971C77"/>
    <w:rsid w:val="009818EA"/>
    <w:rsid w:val="00982197"/>
    <w:rsid w:val="009859F9"/>
    <w:rsid w:val="009864A7"/>
    <w:rsid w:val="009C627E"/>
    <w:rsid w:val="009C782D"/>
    <w:rsid w:val="00A04E23"/>
    <w:rsid w:val="00A17E7E"/>
    <w:rsid w:val="00A21847"/>
    <w:rsid w:val="00A250BD"/>
    <w:rsid w:val="00A27AB9"/>
    <w:rsid w:val="00A53640"/>
    <w:rsid w:val="00A53C48"/>
    <w:rsid w:val="00A5605B"/>
    <w:rsid w:val="00AA0886"/>
    <w:rsid w:val="00AB59DE"/>
    <w:rsid w:val="00AF2A8F"/>
    <w:rsid w:val="00B06B14"/>
    <w:rsid w:val="00B3144A"/>
    <w:rsid w:val="00B46750"/>
    <w:rsid w:val="00BC307F"/>
    <w:rsid w:val="00BC3714"/>
    <w:rsid w:val="00C14708"/>
    <w:rsid w:val="00C72108"/>
    <w:rsid w:val="00CC763A"/>
    <w:rsid w:val="00CD60DB"/>
    <w:rsid w:val="00CD6E34"/>
    <w:rsid w:val="00D90DEE"/>
    <w:rsid w:val="00DB0628"/>
    <w:rsid w:val="00DB5E94"/>
    <w:rsid w:val="00DC4B67"/>
    <w:rsid w:val="00DC6311"/>
    <w:rsid w:val="00E22FF2"/>
    <w:rsid w:val="00E330E3"/>
    <w:rsid w:val="00E86E48"/>
    <w:rsid w:val="00EA3D64"/>
    <w:rsid w:val="00EC2A8A"/>
    <w:rsid w:val="00EE5EE9"/>
    <w:rsid w:val="00EE6F56"/>
    <w:rsid w:val="00F17C79"/>
    <w:rsid w:val="00F43229"/>
    <w:rsid w:val="00F65F43"/>
    <w:rsid w:val="00F852DF"/>
    <w:rsid w:val="00FA0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D9BAE9"/>
  <w15:chartTrackingRefBased/>
  <w15:docId w15:val="{E793FACA-867E-4303-8C56-BA5E0860B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86E4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86E4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01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1012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101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10121"/>
    <w:rPr>
      <w:sz w:val="18"/>
      <w:szCs w:val="18"/>
    </w:rPr>
  </w:style>
  <w:style w:type="paragraph" w:styleId="a7">
    <w:name w:val="List Paragraph"/>
    <w:basedOn w:val="a"/>
    <w:uiPriority w:val="34"/>
    <w:qFormat/>
    <w:rsid w:val="00DB0628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E86E48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E86E48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FA09F7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FA09F7"/>
  </w:style>
  <w:style w:type="paragraph" w:styleId="TOC2">
    <w:name w:val="toc 2"/>
    <w:basedOn w:val="a"/>
    <w:next w:val="a"/>
    <w:autoRedefine/>
    <w:uiPriority w:val="39"/>
    <w:unhideWhenUsed/>
    <w:rsid w:val="00FA09F7"/>
    <w:pPr>
      <w:ind w:leftChars="200" w:left="420"/>
    </w:pPr>
  </w:style>
  <w:style w:type="character" w:styleId="a8">
    <w:name w:val="Hyperlink"/>
    <w:basedOn w:val="a0"/>
    <w:uiPriority w:val="99"/>
    <w:unhideWhenUsed/>
    <w:rsid w:val="00FA09F7"/>
    <w:rPr>
      <w:color w:val="0563C1" w:themeColor="hyperlink"/>
      <w:u w:val="single"/>
    </w:rPr>
  </w:style>
  <w:style w:type="table" w:styleId="a9">
    <w:name w:val="Table Grid"/>
    <w:basedOn w:val="a1"/>
    <w:uiPriority w:val="39"/>
    <w:rsid w:val="002024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datauthor.com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42B4ED-458C-45C6-A9C2-6C6891A89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1835</TotalTime>
  <Pages>21</Pages>
  <Words>564</Words>
  <Characters>3218</Characters>
  <Application>Microsoft Office Word</Application>
  <DocSecurity>0</DocSecurity>
  <Lines>26</Lines>
  <Paragraphs>7</Paragraphs>
  <ScaleCrop>false</ScaleCrop>
  <Company>无影工作室</Company>
  <LinksUpToDate>false</LinksUpToDate>
  <CharactersWithSpaces>3775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德小波</dc:creator>
  <cp:keywords/>
  <dc:description/>
  <cp:lastModifiedBy>范 健康</cp:lastModifiedBy>
  <cp:revision>50</cp:revision>
  <dcterms:created xsi:type="dcterms:W3CDTF">2019-01-28T02:26:00Z</dcterms:created>
  <dcterms:modified xsi:type="dcterms:W3CDTF">2019-11-27T02:32:00Z</dcterms:modified>
</cp:coreProperties>
</file>